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5A02" w14:textId="1D11B105" w:rsidR="00AA278C" w:rsidRPr="00EA0E06" w:rsidRDefault="00AA278C" w:rsidP="00E17C6A">
      <w:pPr>
        <w:shd w:val="clear" w:color="auto" w:fill="FFFFFF"/>
        <w:spacing w:after="0" w:line="240" w:lineRule="auto"/>
        <w:jc w:val="both"/>
        <w:rPr>
          <w:rFonts w:eastAsia="Times New Roman" w:cstheme="minorHAnsi"/>
          <w:b/>
          <w:bCs/>
          <w:sz w:val="32"/>
          <w:szCs w:val="32"/>
          <w:lang w:val="sk-SK"/>
        </w:rPr>
      </w:pPr>
      <w:r w:rsidRPr="00EA0E06">
        <w:rPr>
          <w:rFonts w:eastAsia="Times New Roman" w:cstheme="minorHAnsi"/>
          <w:b/>
          <w:bCs/>
          <w:sz w:val="32"/>
          <w:szCs w:val="32"/>
          <w:lang w:val="sk-SK"/>
        </w:rPr>
        <w:t>Všeobecné podmienky poskytovania elektronických služieb</w:t>
      </w:r>
    </w:p>
    <w:p w14:paraId="6B9D3CFB" w14:textId="77777777" w:rsidR="002A4B84" w:rsidRPr="00EA0E06" w:rsidRDefault="002A4B84" w:rsidP="00E17C6A">
      <w:pPr>
        <w:shd w:val="clear" w:color="auto" w:fill="FFFFFF"/>
        <w:spacing w:after="0" w:line="240" w:lineRule="auto"/>
        <w:jc w:val="both"/>
        <w:rPr>
          <w:rFonts w:eastAsia="Times New Roman" w:cstheme="minorHAnsi"/>
          <w:b/>
          <w:bCs/>
          <w:sz w:val="32"/>
          <w:szCs w:val="32"/>
          <w:lang w:val="sk-SK"/>
        </w:rPr>
      </w:pPr>
    </w:p>
    <w:p w14:paraId="4AC0DDAA" w14:textId="6449505F" w:rsidR="00AA278C" w:rsidRPr="00EA0E06" w:rsidRDefault="002A4B84" w:rsidP="00E17C6A">
      <w:pPr>
        <w:shd w:val="clear" w:color="auto" w:fill="FFFFFF"/>
        <w:spacing w:after="0" w:line="240" w:lineRule="auto"/>
        <w:jc w:val="both"/>
        <w:rPr>
          <w:rFonts w:eastAsia="Times New Roman" w:cstheme="minorHAnsi"/>
          <w:b/>
          <w:bCs/>
          <w:sz w:val="32"/>
          <w:szCs w:val="32"/>
          <w:lang w:val="sk-SK"/>
        </w:rPr>
      </w:pPr>
      <w:r w:rsidRPr="00EA0E06">
        <w:rPr>
          <w:rFonts w:eastAsia="Times New Roman" w:cstheme="minorHAnsi"/>
          <w:b/>
          <w:bCs/>
          <w:sz w:val="32"/>
          <w:szCs w:val="32"/>
          <w:lang w:val="sk-SK"/>
        </w:rPr>
        <w:t>Prvá časť</w:t>
      </w:r>
    </w:p>
    <w:p w14:paraId="37A91E9B" w14:textId="77777777" w:rsidR="008B44FC" w:rsidRPr="00EA0E06" w:rsidRDefault="008B44FC" w:rsidP="00E17C6A">
      <w:pPr>
        <w:shd w:val="clear" w:color="auto" w:fill="FFFFFF"/>
        <w:spacing w:after="0" w:line="240" w:lineRule="auto"/>
        <w:jc w:val="both"/>
        <w:rPr>
          <w:rFonts w:eastAsia="Times New Roman" w:cstheme="minorHAnsi"/>
          <w:b/>
          <w:bCs/>
          <w:sz w:val="28"/>
          <w:szCs w:val="28"/>
          <w:lang w:val="sk-SK"/>
        </w:rPr>
      </w:pPr>
    </w:p>
    <w:p w14:paraId="3110441A" w14:textId="4527B6FF" w:rsidR="000D4E0E" w:rsidRPr="00EA0E06" w:rsidRDefault="00130D35" w:rsidP="00E17C6A">
      <w:pPr>
        <w:pStyle w:val="Odsekzoznamu"/>
        <w:numPr>
          <w:ilvl w:val="0"/>
          <w:numId w:val="10"/>
        </w:numPr>
        <w:shd w:val="clear" w:color="auto" w:fill="FFFFFF"/>
        <w:spacing w:after="0" w:line="240" w:lineRule="auto"/>
        <w:jc w:val="both"/>
        <w:rPr>
          <w:rFonts w:eastAsia="Times New Roman" w:cstheme="minorHAnsi"/>
          <w:b/>
          <w:bCs/>
          <w:sz w:val="24"/>
          <w:szCs w:val="24"/>
          <w:lang w:val="sk-SK"/>
        </w:rPr>
      </w:pPr>
      <w:r w:rsidRPr="00EA0E06">
        <w:rPr>
          <w:rFonts w:eastAsia="Times New Roman" w:cstheme="minorHAnsi"/>
          <w:b/>
          <w:bCs/>
          <w:sz w:val="24"/>
          <w:szCs w:val="24"/>
          <w:lang w:val="sk-SK"/>
        </w:rPr>
        <w:t>Úvodné ustanovenia</w:t>
      </w:r>
    </w:p>
    <w:p w14:paraId="2B4AE684" w14:textId="77777777" w:rsidR="00130D35" w:rsidRPr="00EA0E06" w:rsidRDefault="00130D35" w:rsidP="00E17C6A">
      <w:pPr>
        <w:shd w:val="clear" w:color="auto" w:fill="FFFFFF"/>
        <w:spacing w:after="0" w:line="240" w:lineRule="auto"/>
        <w:jc w:val="both"/>
        <w:rPr>
          <w:rFonts w:eastAsia="Times New Roman" w:cstheme="minorHAnsi"/>
          <w:b/>
          <w:bCs/>
          <w:sz w:val="24"/>
          <w:szCs w:val="24"/>
          <w:lang w:val="sk-SK"/>
        </w:rPr>
      </w:pPr>
    </w:p>
    <w:p w14:paraId="642A9AB7" w14:textId="64450F78" w:rsidR="005430DE" w:rsidRPr="00550FF1" w:rsidRDefault="005430DE" w:rsidP="00E17C6A">
      <w:pPr>
        <w:spacing w:after="0" w:line="240" w:lineRule="auto"/>
        <w:jc w:val="both"/>
        <w:rPr>
          <w:rFonts w:cstheme="minorHAnsi"/>
          <w:sz w:val="20"/>
          <w:szCs w:val="20"/>
          <w:lang w:val="sk-SK"/>
        </w:rPr>
      </w:pPr>
      <w:r w:rsidRPr="00550FF1">
        <w:rPr>
          <w:rFonts w:cstheme="minorHAnsi"/>
          <w:sz w:val="20"/>
          <w:szCs w:val="20"/>
          <w:lang w:val="sk-SK"/>
        </w:rPr>
        <w:t xml:space="preserve">Spoločnosť  HowIT s.r.o. so sídlom Mierová 1449/69, Galanta 924 01, zapísaný v Obchodnom registri Trnava, oddiel Sro, </w:t>
      </w:r>
      <w:proofErr w:type="spellStart"/>
      <w:r w:rsidRPr="00550FF1">
        <w:rPr>
          <w:rFonts w:cstheme="minorHAnsi"/>
          <w:sz w:val="20"/>
          <w:szCs w:val="20"/>
          <w:lang w:val="sk-SK"/>
        </w:rPr>
        <w:t>vl</w:t>
      </w:r>
      <w:proofErr w:type="spellEnd"/>
      <w:r w:rsidRPr="00550FF1">
        <w:rPr>
          <w:rFonts w:cstheme="minorHAnsi"/>
          <w:sz w:val="20"/>
          <w:szCs w:val="20"/>
          <w:lang w:val="sk-SK"/>
        </w:rPr>
        <w:t xml:space="preserve"> č. 49335/T, IČO 47 499 753, DIČ 2023998251 je na základe zákona č. 452/2021 Z. z. o elektronických komunikáciách v znení neskorších predpisov </w:t>
      </w:r>
      <w:r w:rsidR="000D3B9D" w:rsidRPr="00550FF1">
        <w:rPr>
          <w:rFonts w:cstheme="minorHAnsi"/>
          <w:sz w:val="20"/>
          <w:szCs w:val="20"/>
          <w:lang w:val="sk-SK"/>
        </w:rPr>
        <w:t xml:space="preserve">(ďalej len „ Zákon o elektronických komunikáciách“) </w:t>
      </w:r>
      <w:r w:rsidRPr="00550FF1">
        <w:rPr>
          <w:rFonts w:cstheme="minorHAnsi"/>
          <w:sz w:val="20"/>
          <w:szCs w:val="20"/>
          <w:lang w:val="sk-SK"/>
        </w:rPr>
        <w:t>a v rozsahu všeobecného povolenia a individuálnych povolení vydaných Úradom pre reguláciu elektronických komunikácií a  poštových služieb Slovenskej republiky podnikom oprávneným poskytovať elektronické komunikačné siete a služby prostredníctvom pevnej elektronickej komunikačnej siete.</w:t>
      </w:r>
    </w:p>
    <w:p w14:paraId="3ECF7409" w14:textId="3AC9CEBE" w:rsidR="00EE6623" w:rsidRPr="00550FF1" w:rsidRDefault="00E34489" w:rsidP="00E17C6A">
      <w:pPr>
        <w:spacing w:after="0" w:line="240" w:lineRule="auto"/>
        <w:jc w:val="both"/>
        <w:rPr>
          <w:rFonts w:cstheme="minorHAnsi"/>
          <w:sz w:val="20"/>
          <w:szCs w:val="20"/>
          <w:lang w:val="sk-SK"/>
        </w:rPr>
      </w:pPr>
      <w:r w:rsidRPr="00550FF1">
        <w:rPr>
          <w:rFonts w:cstheme="minorHAnsi"/>
          <w:sz w:val="20"/>
          <w:szCs w:val="20"/>
          <w:lang w:val="sk-SK"/>
        </w:rPr>
        <w:t>Spoločnosť HowIT s.r.o. v súlade so zák. č. 452/2021 Z. z. o elektronických komunikáciách v znení neskorších predpisov (ďalej len „Zákon o elektronických komunikáciách), ako aj s ostatnými ustanoveniami platných právnych predpisov vydáva tieto Podmienky, ktorými bližšie upravuje v súlade s platnými právnymi predpismi práva a povinnosti spoločnosti ako poskytovateľa Služieb a Účastníka ako užívateľa Služieb, pričom spoločnosť HowIT s.r.o. a Účastník sú stranami Zmluvy, ktorej súčasťou sú tieto Podmienky.</w:t>
      </w:r>
    </w:p>
    <w:p w14:paraId="6B0D13CF" w14:textId="77777777" w:rsidR="00550FF1" w:rsidRPr="00EA0E06" w:rsidRDefault="00550FF1" w:rsidP="00E17C6A">
      <w:pPr>
        <w:spacing w:after="0" w:line="240" w:lineRule="auto"/>
        <w:jc w:val="both"/>
        <w:rPr>
          <w:rFonts w:cstheme="minorHAnsi"/>
          <w:sz w:val="24"/>
          <w:szCs w:val="24"/>
          <w:lang w:val="sk-SK"/>
        </w:rPr>
      </w:pPr>
    </w:p>
    <w:p w14:paraId="03D7BE99" w14:textId="1319F8FD" w:rsidR="00373C1F" w:rsidRPr="007F3883" w:rsidRDefault="00373C1F" w:rsidP="00E17C6A">
      <w:pPr>
        <w:pStyle w:val="Odsekzoznamu"/>
        <w:numPr>
          <w:ilvl w:val="0"/>
          <w:numId w:val="10"/>
        </w:numPr>
        <w:spacing w:line="240" w:lineRule="auto"/>
        <w:jc w:val="both"/>
        <w:rPr>
          <w:rFonts w:cstheme="minorHAnsi"/>
          <w:b/>
          <w:bCs/>
          <w:sz w:val="24"/>
          <w:szCs w:val="24"/>
          <w:lang w:val="sk-SK"/>
        </w:rPr>
      </w:pPr>
      <w:r w:rsidRPr="007F3883">
        <w:rPr>
          <w:rFonts w:cstheme="minorHAnsi"/>
          <w:b/>
          <w:bCs/>
          <w:sz w:val="24"/>
          <w:szCs w:val="24"/>
          <w:lang w:val="sk-SK"/>
        </w:rPr>
        <w:t>Vymedzenie pojmov</w:t>
      </w:r>
    </w:p>
    <w:p w14:paraId="6671C618" w14:textId="77777777" w:rsidR="00550FF1" w:rsidRPr="00644CA8" w:rsidRDefault="00550FF1" w:rsidP="00E17C6A">
      <w:pPr>
        <w:pStyle w:val="Odsekzoznamu"/>
        <w:spacing w:line="240" w:lineRule="auto"/>
        <w:jc w:val="both"/>
        <w:rPr>
          <w:rFonts w:cstheme="minorHAnsi"/>
          <w:sz w:val="20"/>
          <w:szCs w:val="20"/>
          <w:lang w:val="sk-SK"/>
        </w:rPr>
      </w:pPr>
    </w:p>
    <w:p w14:paraId="41E42E38" w14:textId="292A1FAF" w:rsidR="00373C1F"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„Žiadosť o zriadenie, zmenu parametrov“</w:t>
      </w:r>
      <w:r w:rsidRPr="00644CA8">
        <w:rPr>
          <w:rFonts w:cstheme="minorHAnsi"/>
          <w:sz w:val="20"/>
          <w:szCs w:val="20"/>
          <w:lang w:val="sk-SK"/>
        </w:rPr>
        <w:t xml:space="preserve"> (ďalej len Žiadosť) je Poskytovateľom vyhotovený formulár (písomný/elektronický, ktorý vymedzuje základné parametre služby. </w:t>
      </w:r>
    </w:p>
    <w:p w14:paraId="1A1563AB" w14:textId="500E585C" w:rsidR="00373C1F"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b/>
          <w:bCs/>
          <w:sz w:val="20"/>
          <w:szCs w:val="20"/>
          <w:lang w:val="sk-SK"/>
        </w:rPr>
        <w:t xml:space="preserve"> „Žiadateľ“</w:t>
      </w:r>
      <w:r w:rsidRPr="00644CA8">
        <w:rPr>
          <w:rFonts w:cstheme="minorHAnsi"/>
          <w:sz w:val="20"/>
          <w:szCs w:val="20"/>
          <w:lang w:val="sk-SK"/>
        </w:rPr>
        <w:t xml:space="preserve"> je právnická alebo fyzická osoba, ktorá zahájila s Poskytovateľom rokovania o poskytnutí Služby a ktorá doručila Poskytovateľovi správne vyplnený formulár Žiadosti. </w:t>
      </w:r>
    </w:p>
    <w:p w14:paraId="4A3821C5" w14:textId="5160AED1" w:rsidR="00373C1F" w:rsidRPr="00644CA8" w:rsidRDefault="00373C1F" w:rsidP="00E17C6A">
      <w:pPr>
        <w:spacing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„Poskytovateľ“</w:t>
      </w:r>
      <w:r w:rsidRPr="00644CA8">
        <w:rPr>
          <w:rFonts w:cstheme="minorHAnsi"/>
          <w:sz w:val="20"/>
          <w:szCs w:val="20"/>
          <w:lang w:val="sk-SK"/>
        </w:rPr>
        <w:t xml:space="preserve"> je HowIT s.r.o., so sídlom Mierová 1449/69, 924 01 Galanta IČO 47 499 753, DIČ 2023998251 zapísaný v obch. registri Trnava, oddiel Sro, </w:t>
      </w:r>
      <w:proofErr w:type="spellStart"/>
      <w:r w:rsidRPr="00644CA8">
        <w:rPr>
          <w:rFonts w:cstheme="minorHAnsi"/>
          <w:sz w:val="20"/>
          <w:szCs w:val="20"/>
          <w:lang w:val="sk-SK"/>
        </w:rPr>
        <w:t>vl</w:t>
      </w:r>
      <w:proofErr w:type="spellEnd"/>
      <w:r w:rsidRPr="00644CA8">
        <w:rPr>
          <w:rFonts w:cstheme="minorHAnsi"/>
          <w:sz w:val="20"/>
          <w:szCs w:val="20"/>
          <w:lang w:val="sk-SK"/>
        </w:rPr>
        <w:t xml:space="preserve"> č. 49335/T</w:t>
      </w:r>
    </w:p>
    <w:p w14:paraId="1B70F7C8" w14:textId="051F6943" w:rsidR="00373C1F"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„Užívateľ“</w:t>
      </w:r>
      <w:r w:rsidRPr="00644CA8">
        <w:rPr>
          <w:rFonts w:cstheme="minorHAnsi"/>
          <w:sz w:val="20"/>
          <w:szCs w:val="20"/>
          <w:lang w:val="sk-SK"/>
        </w:rPr>
        <w:t xml:space="preserve"> je fyzická osoba alebo právnická osoba, ktorá používa alebo požaduje poskytovanie Služby. Za Užívateľa sa považuje aj Účastník a Koncový užívateľ, ak Zákon neustanovuje inak. </w:t>
      </w:r>
    </w:p>
    <w:p w14:paraId="63739C90" w14:textId="2115E0F2" w:rsidR="00130D35"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„Verejná služba“</w:t>
      </w:r>
      <w:r w:rsidRPr="00644CA8">
        <w:rPr>
          <w:rFonts w:cstheme="minorHAnsi"/>
          <w:sz w:val="20"/>
          <w:szCs w:val="20"/>
          <w:lang w:val="sk-SK"/>
        </w:rPr>
        <w:t xml:space="preserve"> je verejne dostupná služba, o ktorej používanie sa môže uchádzať každý záujemca. </w:t>
      </w:r>
    </w:p>
    <w:p w14:paraId="0A275507" w14:textId="5F6360D4" w:rsidR="00373C1F"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„Koncový užívateľ“</w:t>
      </w:r>
      <w:r w:rsidRPr="00644CA8">
        <w:rPr>
          <w:rFonts w:cstheme="minorHAnsi"/>
          <w:sz w:val="20"/>
          <w:szCs w:val="20"/>
          <w:lang w:val="sk-SK"/>
        </w:rPr>
        <w:t xml:space="preserve"> je Užívateľ, ktorý používa alebo požaduje Službu a túto Službu ďalej neposkytuje a ani prostredníctvom nej neposkytuje ďalšie elektronické komunikačné služby. Koncovým užívateľom je spotrebiteľ. </w:t>
      </w:r>
    </w:p>
    <w:p w14:paraId="671DCF43" w14:textId="028698B5" w:rsidR="00373C1F"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„Účastník“</w:t>
      </w:r>
      <w:r w:rsidRPr="00644CA8">
        <w:rPr>
          <w:rFonts w:cstheme="minorHAnsi"/>
          <w:sz w:val="20"/>
          <w:szCs w:val="20"/>
          <w:lang w:val="sk-SK"/>
        </w:rPr>
        <w:t xml:space="preserve"> je fyzická osoba alebo právnická osoba, ktorá je v zmluvnom vzťahu s Poskytovateľom na základe Zmluvy. </w:t>
      </w:r>
    </w:p>
    <w:p w14:paraId="451A677B" w14:textId="009D1C9E" w:rsidR="00373C1F"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„Zmluva“</w:t>
      </w:r>
      <w:r w:rsidRPr="00644CA8">
        <w:rPr>
          <w:rFonts w:cstheme="minorHAnsi"/>
          <w:sz w:val="20"/>
          <w:szCs w:val="20"/>
          <w:lang w:val="sk-SK"/>
        </w:rPr>
        <w:t xml:space="preserve"> je zmluva uzavretá medzi Poskytovateľom a Účastníkom, predmetom ktorej je poskytovanie Služby. Zmluva môže byť súčasťou inej, osobitej zmluvy medzi Poskytovateľom a Účastníkom, ak sa tak Poskytovateľ a Účastník dohodli. </w:t>
      </w:r>
    </w:p>
    <w:p w14:paraId="2D4D2497" w14:textId="265F8A1B" w:rsidR="00373C1F"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b/>
          <w:bCs/>
          <w:sz w:val="20"/>
          <w:szCs w:val="20"/>
          <w:lang w:val="sk-SK"/>
        </w:rPr>
        <w:t xml:space="preserve">Sieť Internet </w:t>
      </w:r>
      <w:r w:rsidRPr="00644CA8">
        <w:rPr>
          <w:rFonts w:cstheme="minorHAnsi"/>
          <w:sz w:val="20"/>
          <w:szCs w:val="20"/>
          <w:lang w:val="sk-SK"/>
        </w:rPr>
        <w:t xml:space="preserve">je celosvetová „sieť sietí“, ktorá umožňuje jej užívateľom vo svete komunikovať medzi sebou, používať programové, technické a informačné zdroje iných výpočtových systémov pripojených do Internetu, ktoré sa riadia množinou komunikačných protokolov TCP/IP. </w:t>
      </w:r>
    </w:p>
    <w:p w14:paraId="2045A714" w14:textId="3A41FAD4" w:rsidR="00373C1F"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„Verejná telekomunikačná sieť“</w:t>
      </w:r>
      <w:r w:rsidRPr="00644CA8">
        <w:rPr>
          <w:rFonts w:cstheme="minorHAnsi"/>
          <w:sz w:val="20"/>
          <w:szCs w:val="20"/>
          <w:lang w:val="sk-SK"/>
        </w:rPr>
        <w:t xml:space="preserve"> (ďalej len VTS) je elektronická komunikačná sieť používaná Poskytovateľom úplne alebo prevažne na poskytovanie verejných elektronických komunikačných služieb, ktoré podporujú prenos signálov medzi koncovými bodmi siete. </w:t>
      </w:r>
    </w:p>
    <w:p w14:paraId="25461A05" w14:textId="10407996" w:rsidR="00373C1F"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„Technická špecifikácia rozhraní“</w:t>
      </w:r>
      <w:r w:rsidRPr="00644CA8">
        <w:rPr>
          <w:rFonts w:cstheme="minorHAnsi"/>
          <w:sz w:val="20"/>
          <w:szCs w:val="20"/>
          <w:lang w:val="sk-SK"/>
        </w:rPr>
        <w:t xml:space="preserve"> je dokument vypracovaný a aktualizovaný Poskytovateľom, ktorý obsahuje technické špecifikácie rozhraní ponúkaných Služieb, ktorých zverejnenie je vyžadované Zákonom. </w:t>
      </w:r>
    </w:p>
    <w:p w14:paraId="59BC3ABE" w14:textId="14853421" w:rsidR="00373C1F"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„Odovzdávací protokol“</w:t>
      </w:r>
      <w:r w:rsidRPr="00644CA8">
        <w:rPr>
          <w:rFonts w:cstheme="minorHAnsi"/>
          <w:sz w:val="20"/>
          <w:szCs w:val="20"/>
          <w:lang w:val="sk-SK"/>
        </w:rPr>
        <w:t xml:space="preserve"> (ďalej len OP) je dokument obsahujúci potvrdenie Účastníka o tom, že v určitý deň prevzal Službu do užívania alebo dokument obsahujúci prehlásenie Poskytovateľa o tom, že zriadil pre Účastníka Službu, s uvedením technických a iných parametrov poskytovania a užívania Služby. OP identifikuje prípadné zariadenia Poskytovateľa, ktoré boli odovzdané Účastníkovi do užívania. Odo dňa podpisu OP oprávneným zástupcom Účastníka, resp. odo dňa vystavenia OP zo strany Poskytovateľa je Služba považovaná za zriadenú a je Poskytovateľom spoplatňovaná. Funkciu OP môže plniť aj iný dokument, ak obsahuje náležitosti OP podľa tohto bodu. </w:t>
      </w:r>
    </w:p>
    <w:p w14:paraId="50F1D62D" w14:textId="552D9826" w:rsidR="00373C1F"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lastRenderedPageBreak/>
        <w:t xml:space="preserve"> „</w:t>
      </w:r>
      <w:r w:rsidRPr="00644CA8">
        <w:rPr>
          <w:rFonts w:cstheme="minorHAnsi"/>
          <w:b/>
          <w:bCs/>
          <w:sz w:val="20"/>
          <w:szCs w:val="20"/>
          <w:lang w:val="sk-SK"/>
        </w:rPr>
        <w:t>Porucha“</w:t>
      </w:r>
      <w:r w:rsidRPr="00644CA8">
        <w:rPr>
          <w:rFonts w:cstheme="minorHAnsi"/>
          <w:sz w:val="20"/>
          <w:szCs w:val="20"/>
          <w:lang w:val="sk-SK"/>
        </w:rPr>
        <w:t xml:space="preserve"> je stav Služby, kedy je znemožnené používanie Služby alebo keď jeden alebo viac technických parametrov nedosahuje úroveň uvedenú v OP, alebo úroveň podľa odporúčaní ITU- T. </w:t>
      </w:r>
    </w:p>
    <w:p w14:paraId="1C67C3B3" w14:textId="5132D28E" w:rsidR="00373C1F"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 xml:space="preserve">„Domovská internetová stránka“ </w:t>
      </w:r>
      <w:r w:rsidRPr="00644CA8">
        <w:rPr>
          <w:rFonts w:cstheme="minorHAnsi"/>
          <w:sz w:val="20"/>
          <w:szCs w:val="20"/>
          <w:lang w:val="sk-SK"/>
        </w:rPr>
        <w:t>Poskytovateľa je stránka</w:t>
      </w:r>
      <w:r w:rsidR="00917971" w:rsidRPr="00644CA8">
        <w:rPr>
          <w:rFonts w:cstheme="minorHAnsi"/>
          <w:sz w:val="20"/>
          <w:szCs w:val="20"/>
          <w:lang w:val="sk-SK"/>
        </w:rPr>
        <w:t>:</w:t>
      </w:r>
      <w:r w:rsidRPr="00644CA8">
        <w:rPr>
          <w:rFonts w:cstheme="minorHAnsi"/>
          <w:sz w:val="20"/>
          <w:szCs w:val="20"/>
          <w:lang w:val="sk-SK"/>
        </w:rPr>
        <w:t xml:space="preserve"> </w:t>
      </w:r>
      <w:r w:rsidR="00F83DD9" w:rsidRPr="00644CA8">
        <w:rPr>
          <w:rFonts w:cstheme="minorHAnsi"/>
          <w:color w:val="000000" w:themeColor="text1"/>
          <w:sz w:val="20"/>
          <w:szCs w:val="20"/>
          <w:lang w:val="sk-SK"/>
        </w:rPr>
        <w:t>www.rev</w:t>
      </w:r>
      <w:r w:rsidR="00E367A5" w:rsidRPr="00644CA8">
        <w:rPr>
          <w:rFonts w:cstheme="minorHAnsi"/>
          <w:color w:val="000000" w:themeColor="text1"/>
          <w:sz w:val="20"/>
          <w:szCs w:val="20"/>
          <w:lang w:val="sk-SK"/>
        </w:rPr>
        <w:t>net.tech</w:t>
      </w:r>
    </w:p>
    <w:p w14:paraId="39EBA696" w14:textId="25C468E1" w:rsidR="00373C1F"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„Koncové zariadenie“</w:t>
      </w:r>
      <w:r w:rsidRPr="00644CA8">
        <w:rPr>
          <w:rFonts w:cstheme="minorHAnsi"/>
          <w:sz w:val="20"/>
          <w:szCs w:val="20"/>
          <w:lang w:val="sk-SK"/>
        </w:rPr>
        <w:t xml:space="preserve"> </w:t>
      </w:r>
      <w:r w:rsidR="00306DD3" w:rsidRPr="00644CA8">
        <w:rPr>
          <w:rFonts w:cstheme="minorHAnsi"/>
          <w:sz w:val="20"/>
          <w:szCs w:val="20"/>
          <w:lang w:val="sk-SK"/>
        </w:rPr>
        <w:t xml:space="preserve"> (ďalej len „KZ“)</w:t>
      </w:r>
      <w:r w:rsidR="008167A5" w:rsidRPr="00644CA8">
        <w:rPr>
          <w:rFonts w:cstheme="minorHAnsi"/>
          <w:sz w:val="20"/>
          <w:szCs w:val="20"/>
          <w:lang w:val="sk-SK"/>
        </w:rPr>
        <w:t xml:space="preserve"> </w:t>
      </w:r>
      <w:r w:rsidRPr="00644CA8">
        <w:rPr>
          <w:rFonts w:cstheme="minorHAnsi"/>
          <w:sz w:val="20"/>
          <w:szCs w:val="20"/>
          <w:lang w:val="sk-SK"/>
        </w:rPr>
        <w:t xml:space="preserve">je zariadenie Účastníka, používané pre účely poskytovania Služby a musí byť schválené príslušným štátnym orgánom pre používanie v SR. Koncové zariadenie je súčasť služby a Účastník výlučne zodpovedá za to, že bude používať toto koncové zariadenie, ktoré bolo schválené príslušným štátnym orgánom pre použitie v SR. Poskytovateľ nezodpovedá za spôsob pripojenia koncového zariadenia k VTS, ibaže sa zmluvné strany dohodnú inak. Účastník nemá prístup na koncové zariadenia čo sa týka správy, zmeny nastavení koncového zariadenia, ibaže sa zmluvné strany dohodnú inak. </w:t>
      </w:r>
    </w:p>
    <w:p w14:paraId="37272EC0" w14:textId="7AF84AAA" w:rsidR="00130D35"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„Prípojka“</w:t>
      </w:r>
      <w:r w:rsidRPr="00644CA8">
        <w:rPr>
          <w:rFonts w:cstheme="minorHAnsi"/>
          <w:sz w:val="20"/>
          <w:szCs w:val="20"/>
          <w:lang w:val="sk-SK"/>
        </w:rPr>
        <w:t xml:space="preserve"> je súbor technických prostriedkov pripájajúcich zariadenia Účastníka k sieti Poskytovateľa </w:t>
      </w:r>
    </w:p>
    <w:p w14:paraId="4DE4EAA1" w14:textId="22554E2D" w:rsidR="008167A5" w:rsidRPr="00644CA8" w:rsidRDefault="008167A5" w:rsidP="00E17C6A">
      <w:pPr>
        <w:shd w:val="clear" w:color="auto" w:fill="FFFFFF"/>
        <w:spacing w:after="0" w:line="240" w:lineRule="auto"/>
        <w:jc w:val="both"/>
        <w:rPr>
          <w:rFonts w:cstheme="minorHAnsi"/>
          <w:sz w:val="20"/>
          <w:szCs w:val="20"/>
          <w:lang w:val="sk-SK"/>
        </w:rPr>
      </w:pPr>
      <w:r w:rsidRPr="00644CA8">
        <w:rPr>
          <w:rFonts w:cstheme="minorHAnsi"/>
          <w:b/>
          <w:bCs/>
          <w:sz w:val="20"/>
          <w:szCs w:val="20"/>
          <w:lang w:val="sk-SK"/>
        </w:rPr>
        <w:t xml:space="preserve"> „Služba“</w:t>
      </w:r>
      <w:r w:rsidRPr="00644CA8">
        <w:rPr>
          <w:rFonts w:cstheme="minorHAnsi"/>
          <w:sz w:val="20"/>
          <w:szCs w:val="20"/>
          <w:lang w:val="sk-SK"/>
        </w:rPr>
        <w:t xml:space="preserve"> je verejná telekomunikačná služba O</w:t>
      </w:r>
      <w:r w:rsidR="00E179A7" w:rsidRPr="00644CA8">
        <w:rPr>
          <w:rFonts w:cstheme="minorHAnsi"/>
          <w:sz w:val="20"/>
          <w:szCs w:val="20"/>
          <w:lang w:val="sk-SK"/>
        </w:rPr>
        <w:t>ptický Internet poskytovaná Poskytovateľom Užívateľovi za odplatu.</w:t>
      </w:r>
    </w:p>
    <w:p w14:paraId="1FEA0BE7" w14:textId="3DA4D5E9" w:rsidR="00AA278C" w:rsidRPr="00644CA8" w:rsidRDefault="00373C1F"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Pr="00644CA8">
        <w:rPr>
          <w:rFonts w:cstheme="minorHAnsi"/>
          <w:b/>
          <w:bCs/>
          <w:sz w:val="20"/>
          <w:szCs w:val="20"/>
          <w:lang w:val="sk-SK"/>
        </w:rPr>
        <w:t>„Doplnkové služby“</w:t>
      </w:r>
      <w:r w:rsidRPr="00644CA8">
        <w:rPr>
          <w:rFonts w:cstheme="minorHAnsi"/>
          <w:sz w:val="20"/>
          <w:szCs w:val="20"/>
          <w:lang w:val="sk-SK"/>
        </w:rPr>
        <w:t xml:space="preserve"> sú služby, ktoré sú poskytované spoločne so Službou a ktoré Účastník využíva a riadi prostredníctvom koncového zariadenia.</w:t>
      </w:r>
    </w:p>
    <w:p w14:paraId="54FC6008" w14:textId="77777777" w:rsidR="00550FF1" w:rsidRPr="00EA0E06" w:rsidRDefault="00550FF1" w:rsidP="00E17C6A">
      <w:pPr>
        <w:shd w:val="clear" w:color="auto" w:fill="FFFFFF"/>
        <w:spacing w:after="0" w:line="240" w:lineRule="auto"/>
        <w:jc w:val="both"/>
        <w:rPr>
          <w:rFonts w:cstheme="minorHAnsi"/>
          <w:b/>
          <w:bCs/>
          <w:sz w:val="28"/>
          <w:szCs w:val="28"/>
          <w:lang w:val="sk-SK"/>
        </w:rPr>
      </w:pPr>
    </w:p>
    <w:p w14:paraId="750E927C" w14:textId="30B97418" w:rsidR="00306F6D" w:rsidRDefault="00306F6D" w:rsidP="00E17C6A">
      <w:pPr>
        <w:shd w:val="clear" w:color="auto" w:fill="FFFFFF"/>
        <w:spacing w:after="0" w:line="240" w:lineRule="auto"/>
        <w:jc w:val="both"/>
        <w:rPr>
          <w:rFonts w:cstheme="minorHAnsi"/>
          <w:b/>
          <w:bCs/>
          <w:sz w:val="28"/>
          <w:szCs w:val="28"/>
          <w:lang w:val="sk-SK"/>
        </w:rPr>
      </w:pPr>
      <w:r w:rsidRPr="00EA0E06">
        <w:rPr>
          <w:rFonts w:cstheme="minorHAnsi"/>
          <w:b/>
          <w:bCs/>
          <w:sz w:val="28"/>
          <w:szCs w:val="28"/>
          <w:lang w:val="sk-SK"/>
        </w:rPr>
        <w:t>Druhá časť</w:t>
      </w:r>
    </w:p>
    <w:p w14:paraId="55A7827A" w14:textId="77777777" w:rsidR="00644CA8" w:rsidRPr="00EA0E06" w:rsidRDefault="00644CA8" w:rsidP="00E17C6A">
      <w:pPr>
        <w:shd w:val="clear" w:color="auto" w:fill="FFFFFF"/>
        <w:spacing w:after="0" w:line="240" w:lineRule="auto"/>
        <w:jc w:val="both"/>
        <w:rPr>
          <w:rFonts w:cstheme="minorHAnsi"/>
          <w:b/>
          <w:bCs/>
          <w:sz w:val="28"/>
          <w:szCs w:val="28"/>
          <w:lang w:val="sk-SK"/>
        </w:rPr>
      </w:pPr>
    </w:p>
    <w:p w14:paraId="159206C1" w14:textId="0D0E82F4" w:rsidR="00306F6D" w:rsidRDefault="004C05BA" w:rsidP="00E17C6A">
      <w:pPr>
        <w:pStyle w:val="Odsekzoznamu"/>
        <w:numPr>
          <w:ilvl w:val="0"/>
          <w:numId w:val="5"/>
        </w:numPr>
        <w:shd w:val="clear" w:color="auto" w:fill="FFFFFF"/>
        <w:spacing w:after="0" w:line="240" w:lineRule="auto"/>
        <w:jc w:val="both"/>
        <w:rPr>
          <w:rFonts w:cstheme="minorHAnsi"/>
          <w:b/>
          <w:bCs/>
          <w:sz w:val="24"/>
          <w:szCs w:val="24"/>
          <w:lang w:val="sk-SK"/>
        </w:rPr>
      </w:pPr>
      <w:r w:rsidRPr="00EA0E06">
        <w:rPr>
          <w:rFonts w:cstheme="minorHAnsi"/>
          <w:b/>
          <w:bCs/>
          <w:sz w:val="24"/>
          <w:szCs w:val="24"/>
          <w:lang w:val="sk-SK"/>
        </w:rPr>
        <w:t>Podmienky uzavretia zmluvy</w:t>
      </w:r>
    </w:p>
    <w:p w14:paraId="59A54EC2" w14:textId="77777777" w:rsidR="007549C2" w:rsidRPr="00EA0E06" w:rsidRDefault="007549C2" w:rsidP="00E17C6A">
      <w:pPr>
        <w:pStyle w:val="Odsekzoznamu"/>
        <w:shd w:val="clear" w:color="auto" w:fill="FFFFFF"/>
        <w:spacing w:after="0" w:line="240" w:lineRule="auto"/>
        <w:jc w:val="both"/>
        <w:rPr>
          <w:rFonts w:cstheme="minorHAnsi"/>
          <w:b/>
          <w:bCs/>
          <w:sz w:val="24"/>
          <w:szCs w:val="24"/>
          <w:lang w:val="sk-SK"/>
        </w:rPr>
      </w:pPr>
    </w:p>
    <w:p w14:paraId="2F0DEE64" w14:textId="04DC8741" w:rsidR="004C05BA" w:rsidRPr="006333D4" w:rsidRDefault="00FE50DB" w:rsidP="00E17C6A">
      <w:pPr>
        <w:shd w:val="clear" w:color="auto" w:fill="FFFFFF"/>
        <w:spacing w:after="0" w:line="240" w:lineRule="auto"/>
        <w:jc w:val="both"/>
        <w:rPr>
          <w:rFonts w:cstheme="minorHAnsi"/>
          <w:b/>
          <w:bCs/>
          <w:sz w:val="20"/>
          <w:szCs w:val="20"/>
          <w:lang w:val="sk-SK"/>
        </w:rPr>
      </w:pPr>
      <w:r w:rsidRPr="006333D4">
        <w:rPr>
          <w:rFonts w:cstheme="minorHAnsi"/>
          <w:sz w:val="20"/>
          <w:szCs w:val="20"/>
          <w:lang w:val="sk-SK"/>
        </w:rPr>
        <w:t>Záujemca môže podať návrh na uzavretie Zmluvy telefonicky, elektronicky</w:t>
      </w:r>
      <w:r w:rsidR="00AE3AD5" w:rsidRPr="006333D4">
        <w:rPr>
          <w:rFonts w:cstheme="minorHAnsi"/>
          <w:sz w:val="20"/>
          <w:szCs w:val="20"/>
          <w:lang w:val="sk-SK"/>
        </w:rPr>
        <w:t xml:space="preserve"> alebo </w:t>
      </w:r>
      <w:r w:rsidRPr="006333D4">
        <w:rPr>
          <w:rFonts w:cstheme="minorHAnsi"/>
          <w:sz w:val="20"/>
          <w:szCs w:val="20"/>
          <w:lang w:val="sk-SK"/>
        </w:rPr>
        <w:t xml:space="preserve">inou formou, za podmienok určených </w:t>
      </w:r>
      <w:r w:rsidR="00AE3AD5" w:rsidRPr="006333D4">
        <w:rPr>
          <w:rFonts w:cstheme="minorHAnsi"/>
          <w:sz w:val="20"/>
          <w:szCs w:val="20"/>
          <w:lang w:val="sk-SK"/>
        </w:rPr>
        <w:t>firmou HowIT s.r.o</w:t>
      </w:r>
      <w:r w:rsidRPr="006333D4">
        <w:rPr>
          <w:rFonts w:cstheme="minorHAnsi"/>
          <w:sz w:val="20"/>
          <w:szCs w:val="20"/>
          <w:lang w:val="sk-SK"/>
        </w:rPr>
        <w:t>. Za návrh na uzavretie Zmluvy sa považuje najmä predloženie vyplneného formulára Zmluvy.</w:t>
      </w:r>
    </w:p>
    <w:p w14:paraId="1B3D86A8" w14:textId="0F6C2E05" w:rsidR="007057B2" w:rsidRPr="006333D4" w:rsidRDefault="007057B2" w:rsidP="00E17C6A">
      <w:pPr>
        <w:shd w:val="clear" w:color="auto" w:fill="FFFFFF"/>
        <w:spacing w:after="0" w:line="240" w:lineRule="auto"/>
        <w:jc w:val="both"/>
        <w:rPr>
          <w:rFonts w:cstheme="minorHAnsi"/>
          <w:b/>
          <w:bCs/>
          <w:sz w:val="20"/>
          <w:szCs w:val="20"/>
          <w:lang w:val="sk-SK"/>
        </w:rPr>
      </w:pPr>
      <w:r w:rsidRPr="006333D4">
        <w:rPr>
          <w:rFonts w:cstheme="minorHAnsi"/>
          <w:sz w:val="20"/>
          <w:szCs w:val="20"/>
          <w:lang w:val="sk-SK"/>
        </w:rPr>
        <w:t xml:space="preserve">Záujemca je povinný predložiť </w:t>
      </w:r>
      <w:r w:rsidR="00C12F3B" w:rsidRPr="006333D4">
        <w:rPr>
          <w:rFonts w:cstheme="minorHAnsi"/>
          <w:sz w:val="20"/>
          <w:szCs w:val="20"/>
          <w:lang w:val="sk-SK"/>
        </w:rPr>
        <w:t xml:space="preserve"> </w:t>
      </w:r>
      <w:r w:rsidRPr="006333D4">
        <w:rPr>
          <w:rFonts w:cstheme="minorHAnsi"/>
          <w:sz w:val="20"/>
          <w:szCs w:val="20"/>
          <w:lang w:val="sk-SK"/>
        </w:rPr>
        <w:t xml:space="preserve">na požiadanie platné doklady k identifikácii, prevereniu podmienok nevyhnutných na uzavretie Zmluvy a k posúdeniu spôsobilosti Záujemcu riadne a včas plniť záväzky zo Zmluvy. Za týmto účelom môže </w:t>
      </w:r>
      <w:r w:rsidR="00C12F3B" w:rsidRPr="006333D4">
        <w:rPr>
          <w:rFonts w:cstheme="minorHAnsi"/>
          <w:sz w:val="20"/>
          <w:szCs w:val="20"/>
          <w:lang w:val="sk-SK"/>
        </w:rPr>
        <w:t>firma HowIT s.r.o.</w:t>
      </w:r>
      <w:r w:rsidRPr="006333D4">
        <w:rPr>
          <w:rFonts w:cstheme="minorHAnsi"/>
          <w:sz w:val="20"/>
          <w:szCs w:val="20"/>
          <w:lang w:val="sk-SK"/>
        </w:rPr>
        <w:t xml:space="preserve"> požiadať Záujemcu o poskytnutie nevyhnutných osobných údajov</w:t>
      </w:r>
    </w:p>
    <w:p w14:paraId="442E3103" w14:textId="41B2D9A2" w:rsidR="00345C2E" w:rsidRPr="006333D4" w:rsidRDefault="00345C2E" w:rsidP="00E17C6A">
      <w:pPr>
        <w:shd w:val="clear" w:color="auto" w:fill="FFFFFF"/>
        <w:spacing w:after="0" w:line="240" w:lineRule="auto"/>
        <w:jc w:val="both"/>
        <w:rPr>
          <w:rFonts w:cstheme="minorHAnsi"/>
          <w:b/>
          <w:bCs/>
          <w:color w:val="C00000"/>
          <w:sz w:val="20"/>
          <w:szCs w:val="20"/>
          <w:lang w:val="sk-SK"/>
        </w:rPr>
      </w:pPr>
      <w:r w:rsidRPr="006333D4">
        <w:rPr>
          <w:rFonts w:cstheme="minorHAnsi"/>
          <w:sz w:val="20"/>
          <w:szCs w:val="20"/>
          <w:lang w:val="sk-SK"/>
        </w:rPr>
        <w:t xml:space="preserve">Na uzavretie </w:t>
      </w:r>
      <w:r w:rsidR="00075B6D" w:rsidRPr="006333D4">
        <w:rPr>
          <w:rFonts w:cstheme="minorHAnsi"/>
          <w:sz w:val="20"/>
          <w:szCs w:val="20"/>
          <w:lang w:val="sk-SK"/>
        </w:rPr>
        <w:t>Z</w:t>
      </w:r>
      <w:r w:rsidRPr="006333D4">
        <w:rPr>
          <w:rFonts w:cstheme="minorHAnsi"/>
          <w:sz w:val="20"/>
          <w:szCs w:val="20"/>
          <w:lang w:val="sk-SK"/>
        </w:rPr>
        <w:t>mluvy o poskytovaní služby sa používajú spravidla formuláre vypracované firmou HowIT s.r.o.</w:t>
      </w:r>
      <w:r w:rsidR="00075B6D" w:rsidRPr="006333D4">
        <w:rPr>
          <w:rFonts w:cstheme="minorHAnsi"/>
          <w:sz w:val="20"/>
          <w:szCs w:val="20"/>
          <w:lang w:val="sk-SK"/>
        </w:rPr>
        <w:t xml:space="preserve"> </w:t>
      </w:r>
      <w:r w:rsidR="00A83AC0" w:rsidRPr="006333D4">
        <w:rPr>
          <w:rFonts w:cstheme="minorHAnsi"/>
          <w:sz w:val="20"/>
          <w:szCs w:val="20"/>
          <w:lang w:val="sk-SK"/>
        </w:rPr>
        <w:t>Ak sa Zmluva uzaviera „ na diaľku“, teda nie sú naraz prítomní všetky zmluvné strany</w:t>
      </w:r>
      <w:r w:rsidR="006B0365" w:rsidRPr="006333D4">
        <w:rPr>
          <w:rFonts w:cstheme="minorHAnsi"/>
          <w:sz w:val="20"/>
          <w:szCs w:val="20"/>
          <w:lang w:val="sk-SK"/>
        </w:rPr>
        <w:t xml:space="preserve">, Poskytovateľ pripraví návrh Zmluvy a po podpísaní ju v dvoch vyhotoveniach </w:t>
      </w:r>
      <w:r w:rsidR="00E654F6" w:rsidRPr="006333D4">
        <w:rPr>
          <w:rFonts w:cstheme="minorHAnsi"/>
          <w:sz w:val="20"/>
          <w:szCs w:val="20"/>
          <w:lang w:val="sk-SK"/>
        </w:rPr>
        <w:t>pošle záujemcovi. Poskytovateľ je návrhom zmluvy viazaný 15 kalendárnych dní odo dňa jeho</w:t>
      </w:r>
      <w:r w:rsidR="002C2632" w:rsidRPr="006333D4">
        <w:rPr>
          <w:rFonts w:cstheme="minorHAnsi"/>
          <w:sz w:val="20"/>
          <w:szCs w:val="20"/>
          <w:lang w:val="sk-SK"/>
        </w:rPr>
        <w:t xml:space="preserve"> doručenia záujemcovi.</w:t>
      </w:r>
      <w:r w:rsidRPr="006333D4">
        <w:rPr>
          <w:rFonts w:cstheme="minorHAnsi"/>
          <w:sz w:val="20"/>
          <w:szCs w:val="20"/>
          <w:lang w:val="sk-SK"/>
        </w:rPr>
        <w:t xml:space="preserve"> </w:t>
      </w:r>
    </w:p>
    <w:p w14:paraId="32C8793D" w14:textId="5D221D98" w:rsidR="00C12F3B" w:rsidRPr="006333D4" w:rsidRDefault="002C2632" w:rsidP="00E17C6A">
      <w:pPr>
        <w:shd w:val="clear" w:color="auto" w:fill="FFFFFF"/>
        <w:spacing w:after="0" w:line="240" w:lineRule="auto"/>
        <w:jc w:val="both"/>
        <w:rPr>
          <w:rFonts w:cstheme="minorHAnsi"/>
          <w:b/>
          <w:bCs/>
          <w:sz w:val="20"/>
          <w:szCs w:val="20"/>
          <w:lang w:val="sk-SK"/>
        </w:rPr>
      </w:pPr>
      <w:r w:rsidRPr="006333D4">
        <w:rPr>
          <w:rFonts w:cstheme="minorHAnsi"/>
          <w:sz w:val="20"/>
          <w:szCs w:val="20"/>
          <w:lang w:val="sk-SK"/>
        </w:rPr>
        <w:t xml:space="preserve">Poskytovateľ </w:t>
      </w:r>
      <w:r w:rsidR="005C2B1E" w:rsidRPr="006333D4">
        <w:rPr>
          <w:rFonts w:cstheme="minorHAnsi"/>
          <w:sz w:val="20"/>
          <w:szCs w:val="20"/>
          <w:lang w:val="sk-SK"/>
        </w:rPr>
        <w:t xml:space="preserve">má právo odmietnuť uzavretie Zmluvy, ak: </w:t>
      </w:r>
    </w:p>
    <w:p w14:paraId="795998E2" w14:textId="77777777" w:rsidR="005602A5" w:rsidRPr="00644CA8" w:rsidRDefault="005C2B1E" w:rsidP="00E17C6A">
      <w:pPr>
        <w:pStyle w:val="Odsekzoznamu"/>
        <w:numPr>
          <w:ilvl w:val="0"/>
          <w:numId w:val="8"/>
        </w:numPr>
        <w:shd w:val="clear" w:color="auto" w:fill="FFFFFF"/>
        <w:spacing w:after="0" w:line="240" w:lineRule="auto"/>
        <w:jc w:val="both"/>
        <w:rPr>
          <w:rFonts w:cstheme="minorHAnsi"/>
          <w:b/>
          <w:bCs/>
          <w:sz w:val="20"/>
          <w:szCs w:val="20"/>
          <w:lang w:val="sk-SK"/>
        </w:rPr>
      </w:pPr>
      <w:r w:rsidRPr="00644CA8">
        <w:rPr>
          <w:rFonts w:cstheme="minorHAnsi"/>
          <w:sz w:val="20"/>
          <w:szCs w:val="20"/>
          <w:lang w:val="sk-SK"/>
        </w:rPr>
        <w:t>poskytovanie Služby na požadovanom mieste alebo v požadovanom rozsahu je technicky neuskutočniteľné alebo by bolo možné len s vynaložením neprimerane vysokých nákladov,</w:t>
      </w:r>
    </w:p>
    <w:p w14:paraId="19F3D0C6" w14:textId="65E79B02" w:rsidR="005602A5" w:rsidRPr="00644CA8" w:rsidRDefault="009A155C" w:rsidP="00E17C6A">
      <w:pPr>
        <w:pStyle w:val="Odsekzoznamu"/>
        <w:numPr>
          <w:ilvl w:val="0"/>
          <w:numId w:val="8"/>
        </w:numPr>
        <w:shd w:val="clear" w:color="auto" w:fill="FFFFFF"/>
        <w:spacing w:after="0" w:line="240" w:lineRule="auto"/>
        <w:jc w:val="both"/>
        <w:rPr>
          <w:rFonts w:cstheme="minorHAnsi"/>
          <w:sz w:val="20"/>
          <w:szCs w:val="20"/>
          <w:lang w:val="sk-SK"/>
        </w:rPr>
      </w:pPr>
      <w:r w:rsidRPr="00644CA8">
        <w:rPr>
          <w:rFonts w:cstheme="minorHAnsi"/>
          <w:sz w:val="20"/>
          <w:szCs w:val="20"/>
          <w:lang w:val="sk-SK"/>
        </w:rPr>
        <w:t>z</w:t>
      </w:r>
      <w:r w:rsidR="005C2B1E" w:rsidRPr="00644CA8">
        <w:rPr>
          <w:rFonts w:cstheme="minorHAnsi"/>
          <w:sz w:val="20"/>
          <w:szCs w:val="20"/>
          <w:lang w:val="sk-SK"/>
        </w:rPr>
        <w:t>áujemca nedáva záruku, že bude dodržiavať Zmluvu, pretože je dlžníkom</w:t>
      </w:r>
      <w:r w:rsidR="005602A5" w:rsidRPr="00644CA8">
        <w:rPr>
          <w:rFonts w:cstheme="minorHAnsi"/>
          <w:sz w:val="20"/>
          <w:szCs w:val="20"/>
          <w:lang w:val="sk-SK"/>
        </w:rPr>
        <w:t xml:space="preserve"> </w:t>
      </w:r>
      <w:r w:rsidR="005E41AE" w:rsidRPr="00644CA8">
        <w:rPr>
          <w:rFonts w:cstheme="minorHAnsi"/>
          <w:sz w:val="20"/>
          <w:szCs w:val="20"/>
          <w:lang w:val="sk-SK"/>
        </w:rPr>
        <w:t>firmy HowIT s.r</w:t>
      </w:r>
      <w:r w:rsidR="00537D4F" w:rsidRPr="00644CA8">
        <w:rPr>
          <w:rFonts w:cstheme="minorHAnsi"/>
          <w:sz w:val="20"/>
          <w:szCs w:val="20"/>
          <w:lang w:val="sk-SK"/>
        </w:rPr>
        <w:t xml:space="preserve">.o. </w:t>
      </w:r>
      <w:r w:rsidR="00DB2A58" w:rsidRPr="00644CA8">
        <w:rPr>
          <w:rFonts w:cstheme="minorHAnsi"/>
          <w:sz w:val="20"/>
          <w:szCs w:val="20"/>
          <w:lang w:val="sk-SK"/>
        </w:rPr>
        <w:t xml:space="preserve">alebo </w:t>
      </w:r>
      <w:r w:rsidR="005C2B1E" w:rsidRPr="00644CA8">
        <w:rPr>
          <w:rFonts w:cstheme="minorHAnsi"/>
          <w:sz w:val="20"/>
          <w:szCs w:val="20"/>
          <w:lang w:val="sk-SK"/>
        </w:rPr>
        <w:t>iného podniku</w:t>
      </w:r>
      <w:r w:rsidR="00537D4F" w:rsidRPr="00644CA8">
        <w:rPr>
          <w:rFonts w:cstheme="minorHAnsi"/>
          <w:sz w:val="20"/>
          <w:szCs w:val="20"/>
          <w:lang w:val="sk-SK"/>
        </w:rPr>
        <w:t xml:space="preserve">, </w:t>
      </w:r>
    </w:p>
    <w:p w14:paraId="0FC3C795" w14:textId="7F4EAD41" w:rsidR="007549C2" w:rsidRPr="00644CA8" w:rsidRDefault="00B0168D" w:rsidP="00E17C6A">
      <w:pPr>
        <w:pStyle w:val="Odsekzoznamu"/>
        <w:numPr>
          <w:ilvl w:val="0"/>
          <w:numId w:val="8"/>
        </w:numPr>
        <w:shd w:val="clear" w:color="auto" w:fill="FFFFFF"/>
        <w:spacing w:after="0" w:line="240" w:lineRule="auto"/>
        <w:jc w:val="both"/>
        <w:rPr>
          <w:rFonts w:cstheme="minorHAnsi"/>
          <w:b/>
          <w:bCs/>
          <w:sz w:val="20"/>
          <w:szCs w:val="20"/>
          <w:lang w:val="sk-SK"/>
        </w:rPr>
      </w:pPr>
      <w:r w:rsidRPr="00644CA8">
        <w:rPr>
          <w:rFonts w:cstheme="minorHAnsi"/>
          <w:sz w:val="20"/>
          <w:szCs w:val="20"/>
          <w:lang w:val="sk-SK"/>
        </w:rPr>
        <w:t>z</w:t>
      </w:r>
      <w:r w:rsidR="005C2B1E" w:rsidRPr="00644CA8">
        <w:rPr>
          <w:rFonts w:cstheme="minorHAnsi"/>
          <w:sz w:val="20"/>
          <w:szCs w:val="20"/>
          <w:lang w:val="sk-SK"/>
        </w:rPr>
        <w:t>áujemca nesúhlasil s podmienkami Zmluvy</w:t>
      </w:r>
      <w:r w:rsidRPr="00644CA8">
        <w:rPr>
          <w:rFonts w:cstheme="minorHAnsi"/>
          <w:sz w:val="20"/>
          <w:szCs w:val="20"/>
          <w:lang w:val="sk-SK"/>
        </w:rPr>
        <w:t xml:space="preserve">, </w:t>
      </w:r>
    </w:p>
    <w:p w14:paraId="5714082B" w14:textId="113463A8" w:rsidR="005C4BC7" w:rsidRPr="00644CA8" w:rsidRDefault="00537D4F" w:rsidP="00E17C6A">
      <w:pPr>
        <w:shd w:val="clear" w:color="auto" w:fill="FFFFFF"/>
        <w:spacing w:after="0" w:line="240" w:lineRule="auto"/>
        <w:jc w:val="both"/>
        <w:rPr>
          <w:rFonts w:cstheme="minorHAnsi"/>
          <w:b/>
          <w:bCs/>
          <w:sz w:val="20"/>
          <w:szCs w:val="20"/>
          <w:lang w:val="sk-SK"/>
        </w:rPr>
      </w:pPr>
      <w:r w:rsidRPr="00644CA8">
        <w:rPr>
          <w:rFonts w:cstheme="minorHAnsi"/>
          <w:sz w:val="20"/>
          <w:szCs w:val="20"/>
          <w:lang w:val="sk-SK"/>
        </w:rPr>
        <w:t>U</w:t>
      </w:r>
      <w:r w:rsidR="005C2B1E" w:rsidRPr="00644CA8">
        <w:rPr>
          <w:rFonts w:cstheme="minorHAnsi"/>
          <w:sz w:val="20"/>
          <w:szCs w:val="20"/>
          <w:lang w:val="sk-SK"/>
        </w:rPr>
        <w:t>zavretie Zmluvy sa uskutoční spravidla v písomnej form</w:t>
      </w:r>
      <w:r w:rsidRPr="00644CA8">
        <w:rPr>
          <w:rFonts w:cstheme="minorHAnsi"/>
          <w:sz w:val="20"/>
          <w:szCs w:val="20"/>
          <w:lang w:val="sk-SK"/>
        </w:rPr>
        <w:t>e. Ú</w:t>
      </w:r>
      <w:r w:rsidR="005C4BC7" w:rsidRPr="00644CA8">
        <w:rPr>
          <w:rFonts w:cstheme="minorHAnsi"/>
          <w:sz w:val="20"/>
          <w:szCs w:val="20"/>
          <w:lang w:val="sk-SK"/>
        </w:rPr>
        <w:t xml:space="preserve">častník uzatvára Zmluvu osobne alebo prostredníctvom svojho zástupcu, ktorý je povinný preukázať svoje oprávnenie dokladom v originálnom vyhotovení alebo úradne overenou kópiou. </w:t>
      </w:r>
    </w:p>
    <w:p w14:paraId="0CB84B8E" w14:textId="77777777" w:rsidR="00644CA8" w:rsidRPr="00EA0E06" w:rsidRDefault="00644CA8" w:rsidP="00E17C6A">
      <w:pPr>
        <w:shd w:val="clear" w:color="auto" w:fill="FFFFFF"/>
        <w:spacing w:after="0" w:line="240" w:lineRule="auto"/>
        <w:jc w:val="both"/>
        <w:rPr>
          <w:rFonts w:cstheme="minorHAnsi"/>
          <w:b/>
          <w:bCs/>
          <w:sz w:val="24"/>
          <w:szCs w:val="24"/>
          <w:lang w:val="sk-SK"/>
        </w:rPr>
      </w:pPr>
    </w:p>
    <w:p w14:paraId="4DE0FC0A" w14:textId="1F636070" w:rsidR="000626A1" w:rsidRPr="006333D4" w:rsidRDefault="000626A1" w:rsidP="00E17C6A">
      <w:pPr>
        <w:pStyle w:val="Odsekzoznamu"/>
        <w:numPr>
          <w:ilvl w:val="0"/>
          <w:numId w:val="5"/>
        </w:numPr>
        <w:shd w:val="clear" w:color="auto" w:fill="FFFFFF"/>
        <w:spacing w:after="0" w:line="240" w:lineRule="auto"/>
        <w:jc w:val="both"/>
        <w:rPr>
          <w:rFonts w:cstheme="minorHAnsi"/>
          <w:b/>
          <w:bCs/>
          <w:lang w:val="sk-SK"/>
        </w:rPr>
      </w:pPr>
      <w:r w:rsidRPr="006333D4">
        <w:rPr>
          <w:rFonts w:cstheme="minorHAnsi"/>
          <w:b/>
          <w:bCs/>
          <w:sz w:val="24"/>
          <w:szCs w:val="24"/>
          <w:lang w:val="sk-SK"/>
        </w:rPr>
        <w:t>Zriadenie Služby na optickej technológii</w:t>
      </w:r>
    </w:p>
    <w:p w14:paraId="26FFE2FA" w14:textId="77777777" w:rsidR="00DE4536" w:rsidRPr="00EA0E06" w:rsidRDefault="00DE4536" w:rsidP="00E17C6A">
      <w:pPr>
        <w:pStyle w:val="Odsekzoznamu"/>
        <w:shd w:val="clear" w:color="auto" w:fill="FFFFFF"/>
        <w:spacing w:after="0" w:line="240" w:lineRule="auto"/>
        <w:ind w:left="1080"/>
        <w:jc w:val="both"/>
        <w:rPr>
          <w:rFonts w:cstheme="minorHAnsi"/>
          <w:b/>
          <w:bCs/>
          <w:sz w:val="24"/>
          <w:szCs w:val="24"/>
          <w:lang w:val="sk-SK"/>
        </w:rPr>
      </w:pPr>
    </w:p>
    <w:p w14:paraId="7C2AF9FB" w14:textId="68A71193" w:rsidR="000626A1" w:rsidRPr="006333D4" w:rsidRDefault="00DE4536" w:rsidP="00E17C6A">
      <w:pPr>
        <w:pStyle w:val="Odsekzoznamu"/>
        <w:numPr>
          <w:ilvl w:val="0"/>
          <w:numId w:val="18"/>
        </w:numPr>
        <w:shd w:val="clear" w:color="auto" w:fill="FFFFFF"/>
        <w:spacing w:after="0" w:line="240" w:lineRule="auto"/>
        <w:jc w:val="both"/>
        <w:rPr>
          <w:rFonts w:cstheme="minorHAnsi"/>
          <w:sz w:val="20"/>
          <w:szCs w:val="20"/>
          <w:lang w:val="sk-SK"/>
        </w:rPr>
      </w:pPr>
      <w:r w:rsidRPr="006333D4">
        <w:rPr>
          <w:rFonts w:cstheme="minorHAnsi"/>
          <w:sz w:val="20"/>
          <w:szCs w:val="20"/>
          <w:lang w:val="sk-SK"/>
        </w:rPr>
        <w:t xml:space="preserve">Koncový bod siete pre Službu internetového pripojenia prostredníctvom optickej siete pre prístupovú elektronickú komunikačnú sieť FTTH - </w:t>
      </w:r>
      <w:proofErr w:type="spellStart"/>
      <w:r w:rsidRPr="006333D4">
        <w:rPr>
          <w:rFonts w:cstheme="minorHAnsi"/>
          <w:sz w:val="20"/>
          <w:szCs w:val="20"/>
          <w:lang w:val="sk-SK"/>
        </w:rPr>
        <w:t>Fiber</w:t>
      </w:r>
      <w:proofErr w:type="spellEnd"/>
      <w:r w:rsidRPr="006333D4">
        <w:rPr>
          <w:rFonts w:cstheme="minorHAnsi"/>
          <w:sz w:val="20"/>
          <w:szCs w:val="20"/>
          <w:lang w:val="sk-SK"/>
        </w:rPr>
        <w:t xml:space="preserve"> to </w:t>
      </w:r>
      <w:proofErr w:type="spellStart"/>
      <w:r w:rsidRPr="006333D4">
        <w:rPr>
          <w:rFonts w:cstheme="minorHAnsi"/>
          <w:sz w:val="20"/>
          <w:szCs w:val="20"/>
          <w:lang w:val="sk-SK"/>
        </w:rPr>
        <w:t>the</w:t>
      </w:r>
      <w:proofErr w:type="spellEnd"/>
      <w:r w:rsidRPr="006333D4">
        <w:rPr>
          <w:rFonts w:cstheme="minorHAnsi"/>
          <w:sz w:val="20"/>
          <w:szCs w:val="20"/>
          <w:lang w:val="sk-SK"/>
        </w:rPr>
        <w:t xml:space="preserve"> Home (GPON) je optická zásuvka alebo ukončenie </w:t>
      </w:r>
      <w:r w:rsidR="00461050" w:rsidRPr="006333D4">
        <w:rPr>
          <w:rFonts w:cstheme="minorHAnsi"/>
          <w:sz w:val="20"/>
          <w:szCs w:val="20"/>
          <w:lang w:val="sk-SK"/>
        </w:rPr>
        <w:t>optického</w:t>
      </w:r>
      <w:r w:rsidRPr="006333D4">
        <w:rPr>
          <w:rFonts w:cstheme="minorHAnsi"/>
          <w:sz w:val="20"/>
          <w:szCs w:val="20"/>
          <w:lang w:val="sk-SK"/>
        </w:rPr>
        <w:t xml:space="preserve"> </w:t>
      </w:r>
      <w:r w:rsidR="00461050" w:rsidRPr="006333D4">
        <w:rPr>
          <w:rFonts w:cstheme="minorHAnsi"/>
          <w:sz w:val="20"/>
          <w:szCs w:val="20"/>
          <w:lang w:val="sk-SK"/>
        </w:rPr>
        <w:t>vlákna</w:t>
      </w:r>
      <w:r w:rsidRPr="006333D4">
        <w:rPr>
          <w:rFonts w:cstheme="minorHAnsi"/>
          <w:sz w:val="20"/>
          <w:szCs w:val="20"/>
          <w:lang w:val="sk-SK"/>
        </w:rPr>
        <w:t>.</w:t>
      </w:r>
      <w:r w:rsidR="00461050" w:rsidRPr="006333D4">
        <w:rPr>
          <w:rFonts w:cstheme="minorHAnsi"/>
          <w:sz w:val="20"/>
          <w:szCs w:val="20"/>
          <w:lang w:val="sk-SK"/>
        </w:rPr>
        <w:t xml:space="preserve"> </w:t>
      </w:r>
      <w:r w:rsidRPr="006333D4">
        <w:rPr>
          <w:rFonts w:cstheme="minorHAnsi"/>
          <w:sz w:val="20"/>
          <w:szCs w:val="20"/>
          <w:lang w:val="sk-SK"/>
        </w:rPr>
        <w:t xml:space="preserve">Pre Službu optického internetu je koncovým bodom siete výstupný port telekomunikačného zariadenia ONT. </w:t>
      </w:r>
    </w:p>
    <w:p w14:paraId="7E569205" w14:textId="71A9BA82" w:rsidR="000626A1" w:rsidRPr="006333D4" w:rsidRDefault="00DE4536" w:rsidP="00E17C6A">
      <w:pPr>
        <w:pStyle w:val="Odsekzoznamu"/>
        <w:numPr>
          <w:ilvl w:val="0"/>
          <w:numId w:val="18"/>
        </w:numPr>
        <w:shd w:val="clear" w:color="auto" w:fill="FFFFFF"/>
        <w:spacing w:after="0" w:line="240" w:lineRule="auto"/>
        <w:jc w:val="both"/>
        <w:rPr>
          <w:rFonts w:cstheme="minorHAnsi"/>
          <w:sz w:val="20"/>
          <w:szCs w:val="20"/>
          <w:lang w:val="sk-SK"/>
        </w:rPr>
      </w:pPr>
      <w:r w:rsidRPr="006333D4">
        <w:rPr>
          <w:rFonts w:cstheme="minorHAnsi"/>
          <w:sz w:val="20"/>
          <w:szCs w:val="20"/>
          <w:lang w:val="sk-SK"/>
        </w:rPr>
        <w:t>Zriadenie Služby internetového pripojenia prostredníctvom optickej siete zahŕňa vybudovanie optického prístupu ukončeného optickou zásuvkou alebo priamo ONT (GPON)</w:t>
      </w:r>
      <w:r w:rsidR="00461050" w:rsidRPr="006333D4">
        <w:rPr>
          <w:rFonts w:cstheme="minorHAnsi"/>
          <w:sz w:val="20"/>
          <w:szCs w:val="20"/>
          <w:lang w:val="sk-SK"/>
        </w:rPr>
        <w:t>.</w:t>
      </w:r>
      <w:r w:rsidRPr="006333D4">
        <w:rPr>
          <w:rFonts w:cstheme="minorHAnsi"/>
          <w:sz w:val="20"/>
          <w:szCs w:val="20"/>
          <w:lang w:val="sk-SK"/>
        </w:rPr>
        <w:t xml:space="preserve"> </w:t>
      </w:r>
    </w:p>
    <w:p w14:paraId="6B38A967" w14:textId="68789609" w:rsidR="00AF43B3" w:rsidRPr="006333D4" w:rsidRDefault="00DE4536" w:rsidP="00E17C6A">
      <w:pPr>
        <w:pStyle w:val="Odsekzoznamu"/>
        <w:numPr>
          <w:ilvl w:val="0"/>
          <w:numId w:val="18"/>
        </w:numPr>
        <w:shd w:val="clear" w:color="auto" w:fill="FFFFFF"/>
        <w:spacing w:after="0" w:line="240" w:lineRule="auto"/>
        <w:jc w:val="both"/>
        <w:rPr>
          <w:rFonts w:cstheme="minorHAnsi"/>
          <w:sz w:val="20"/>
          <w:szCs w:val="20"/>
          <w:lang w:val="sk-SK"/>
        </w:rPr>
      </w:pPr>
      <w:r w:rsidRPr="006333D4">
        <w:rPr>
          <w:rFonts w:cstheme="minorHAnsi"/>
          <w:sz w:val="20"/>
          <w:szCs w:val="20"/>
          <w:lang w:val="sk-SK"/>
        </w:rPr>
        <w:t xml:space="preserve">Zmena umiestnenia koncového bodu siete Služby na optickej technológii a wifi technológie </w:t>
      </w:r>
    </w:p>
    <w:p w14:paraId="4304B0CC" w14:textId="79FBE1A8" w:rsidR="00AF43B3" w:rsidRPr="006333D4" w:rsidRDefault="00DE4536" w:rsidP="00E17C6A">
      <w:pPr>
        <w:pStyle w:val="Odsekzoznamu"/>
        <w:numPr>
          <w:ilvl w:val="0"/>
          <w:numId w:val="18"/>
        </w:numPr>
        <w:shd w:val="clear" w:color="auto" w:fill="FFFFFF"/>
        <w:spacing w:after="0" w:line="240" w:lineRule="auto"/>
        <w:jc w:val="both"/>
        <w:rPr>
          <w:rFonts w:cstheme="minorHAnsi"/>
          <w:sz w:val="20"/>
          <w:szCs w:val="20"/>
          <w:lang w:val="sk-SK"/>
        </w:rPr>
      </w:pPr>
      <w:r w:rsidRPr="006333D4">
        <w:rPr>
          <w:rFonts w:cstheme="minorHAnsi"/>
          <w:sz w:val="20"/>
          <w:szCs w:val="20"/>
          <w:lang w:val="sk-SK"/>
        </w:rPr>
        <w:t xml:space="preserve">Zmenou umiestnenia je deaktivácia Služby v pôvodnom mieste umiestnenia a jej zriadenie na inom mieste v tej istej nehnuteľnosti alebo v inej nehnuteľnosti v rámci územia Slovenskej republiky. </w:t>
      </w:r>
    </w:p>
    <w:p w14:paraId="42B487D3" w14:textId="4348A73C" w:rsidR="00AF43B3" w:rsidRPr="006333D4" w:rsidRDefault="00DE4536" w:rsidP="00E17C6A">
      <w:pPr>
        <w:pStyle w:val="Odsekzoznamu"/>
        <w:numPr>
          <w:ilvl w:val="0"/>
          <w:numId w:val="18"/>
        </w:numPr>
        <w:shd w:val="clear" w:color="auto" w:fill="FFFFFF"/>
        <w:spacing w:after="0" w:line="240" w:lineRule="auto"/>
        <w:jc w:val="both"/>
        <w:rPr>
          <w:rFonts w:cstheme="minorHAnsi"/>
          <w:sz w:val="20"/>
          <w:szCs w:val="20"/>
          <w:lang w:val="sk-SK"/>
        </w:rPr>
      </w:pPr>
      <w:r w:rsidRPr="006333D4">
        <w:rPr>
          <w:rFonts w:cstheme="minorHAnsi"/>
          <w:sz w:val="20"/>
          <w:szCs w:val="20"/>
          <w:lang w:val="sk-SK"/>
        </w:rPr>
        <w:t xml:space="preserve">Zmena umiestnenia sa vykonáva len na základe uzavretého dodatku k Zmluve alebo inej osobitnej dohody medzi </w:t>
      </w:r>
      <w:r w:rsidR="002B1C17" w:rsidRPr="006333D4">
        <w:rPr>
          <w:rFonts w:cstheme="minorHAnsi"/>
          <w:sz w:val="20"/>
          <w:szCs w:val="20"/>
          <w:lang w:val="sk-SK"/>
        </w:rPr>
        <w:t xml:space="preserve">Poskytovateľom </w:t>
      </w:r>
      <w:r w:rsidRPr="006333D4">
        <w:rPr>
          <w:rFonts w:cstheme="minorHAnsi"/>
          <w:sz w:val="20"/>
          <w:szCs w:val="20"/>
          <w:lang w:val="sk-SK"/>
        </w:rPr>
        <w:t xml:space="preserve">a Účastníkom. </w:t>
      </w:r>
    </w:p>
    <w:p w14:paraId="761E37D2" w14:textId="659BA5B7" w:rsidR="00AF43B3" w:rsidRPr="006333D4" w:rsidRDefault="00DE4536" w:rsidP="00E17C6A">
      <w:pPr>
        <w:pStyle w:val="Odsekzoznamu"/>
        <w:numPr>
          <w:ilvl w:val="0"/>
          <w:numId w:val="18"/>
        </w:numPr>
        <w:shd w:val="clear" w:color="auto" w:fill="FFFFFF"/>
        <w:spacing w:after="0" w:line="240" w:lineRule="auto"/>
        <w:jc w:val="both"/>
        <w:rPr>
          <w:rFonts w:cstheme="minorHAnsi"/>
          <w:sz w:val="20"/>
          <w:szCs w:val="20"/>
          <w:lang w:val="sk-SK"/>
        </w:rPr>
      </w:pPr>
      <w:r w:rsidRPr="006333D4">
        <w:rPr>
          <w:rFonts w:cstheme="minorHAnsi"/>
          <w:sz w:val="20"/>
          <w:szCs w:val="20"/>
          <w:lang w:val="sk-SK"/>
        </w:rPr>
        <w:t xml:space="preserve">Zmena umiestnenia koncového bodu siete je spojená s prerušením poskytovania Služby. </w:t>
      </w:r>
    </w:p>
    <w:p w14:paraId="315B3556" w14:textId="77777777" w:rsidR="00550FF1" w:rsidRPr="00EA0E06" w:rsidRDefault="00550FF1" w:rsidP="00E17C6A">
      <w:pPr>
        <w:shd w:val="clear" w:color="auto" w:fill="FFFFFF"/>
        <w:spacing w:after="0" w:line="240" w:lineRule="auto"/>
        <w:jc w:val="both"/>
        <w:rPr>
          <w:rFonts w:cstheme="minorHAnsi"/>
          <w:b/>
          <w:bCs/>
          <w:sz w:val="24"/>
          <w:szCs w:val="24"/>
          <w:lang w:val="sk-SK"/>
        </w:rPr>
      </w:pPr>
    </w:p>
    <w:p w14:paraId="7DE42FFD" w14:textId="756FDCD0" w:rsidR="000A3E79" w:rsidRPr="007F3883" w:rsidRDefault="00916B68" w:rsidP="00E17C6A">
      <w:pPr>
        <w:pStyle w:val="Odsekzoznamu"/>
        <w:numPr>
          <w:ilvl w:val="0"/>
          <w:numId w:val="17"/>
        </w:numPr>
        <w:shd w:val="clear" w:color="auto" w:fill="FFFFFF"/>
        <w:spacing w:after="0" w:line="240" w:lineRule="auto"/>
        <w:jc w:val="both"/>
        <w:rPr>
          <w:rFonts w:cstheme="minorHAnsi"/>
          <w:b/>
          <w:bCs/>
          <w:sz w:val="24"/>
          <w:szCs w:val="24"/>
          <w:lang w:val="sk-SK"/>
        </w:rPr>
      </w:pPr>
      <w:r w:rsidRPr="007F3883">
        <w:rPr>
          <w:rFonts w:cstheme="minorHAnsi"/>
          <w:b/>
          <w:bCs/>
          <w:sz w:val="24"/>
          <w:szCs w:val="24"/>
          <w:lang w:val="sk-SK"/>
        </w:rPr>
        <w:t xml:space="preserve">Zariadenie pre poskytovanie služieb </w:t>
      </w:r>
    </w:p>
    <w:p w14:paraId="5F76FDD7" w14:textId="77777777" w:rsidR="00C605C7" w:rsidRPr="00EA0E06" w:rsidRDefault="00C605C7" w:rsidP="00E17C6A">
      <w:pPr>
        <w:pStyle w:val="Odsekzoznamu"/>
        <w:shd w:val="clear" w:color="auto" w:fill="FFFFFF"/>
        <w:spacing w:after="0" w:line="240" w:lineRule="auto"/>
        <w:jc w:val="both"/>
        <w:rPr>
          <w:rFonts w:cstheme="minorHAnsi"/>
          <w:b/>
          <w:bCs/>
          <w:sz w:val="24"/>
          <w:szCs w:val="24"/>
          <w:lang w:val="sk-SK"/>
        </w:rPr>
      </w:pPr>
    </w:p>
    <w:p w14:paraId="6A2B6FA6" w14:textId="3440A129" w:rsidR="00916B68" w:rsidRPr="00644CA8" w:rsidRDefault="002C3D05"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Zariadenie poskytované </w:t>
      </w:r>
      <w:r w:rsidR="00C605C7" w:rsidRPr="00644CA8">
        <w:rPr>
          <w:rFonts w:cstheme="minorHAnsi"/>
          <w:sz w:val="20"/>
          <w:szCs w:val="20"/>
          <w:lang w:val="sk-SK"/>
        </w:rPr>
        <w:t xml:space="preserve">Poskytovateľom </w:t>
      </w:r>
      <w:r w:rsidR="00995DE4" w:rsidRPr="00644CA8">
        <w:rPr>
          <w:rFonts w:cstheme="minorHAnsi"/>
          <w:sz w:val="20"/>
          <w:szCs w:val="20"/>
          <w:lang w:val="sk-SK"/>
        </w:rPr>
        <w:t>je</w:t>
      </w:r>
      <w:r w:rsidR="00E6399A" w:rsidRPr="00644CA8">
        <w:rPr>
          <w:rFonts w:cstheme="minorHAnsi"/>
          <w:sz w:val="20"/>
          <w:szCs w:val="20"/>
          <w:lang w:val="sk-SK"/>
        </w:rPr>
        <w:t xml:space="preserve"> vo vlastníctve </w:t>
      </w:r>
      <w:r w:rsidR="00995DE4" w:rsidRPr="00644CA8">
        <w:rPr>
          <w:rFonts w:cstheme="minorHAnsi"/>
          <w:sz w:val="20"/>
          <w:szCs w:val="20"/>
          <w:lang w:val="sk-SK"/>
        </w:rPr>
        <w:t>Poskytovateľa, ktorý ho Užívateľovi</w:t>
      </w:r>
      <w:r w:rsidR="00E10E66" w:rsidRPr="00644CA8">
        <w:rPr>
          <w:rFonts w:cstheme="minorHAnsi"/>
          <w:sz w:val="20"/>
          <w:szCs w:val="20"/>
          <w:lang w:val="sk-SK"/>
        </w:rPr>
        <w:t xml:space="preserve"> prenajíma.</w:t>
      </w:r>
      <w:r w:rsidR="00FD4B34" w:rsidRPr="00644CA8">
        <w:rPr>
          <w:rFonts w:cstheme="minorHAnsi"/>
          <w:sz w:val="20"/>
          <w:szCs w:val="20"/>
          <w:lang w:val="sk-SK"/>
        </w:rPr>
        <w:t xml:space="preserve"> </w:t>
      </w:r>
      <w:r w:rsidR="00E10E66" w:rsidRPr="00644CA8">
        <w:rPr>
          <w:rFonts w:cstheme="minorHAnsi"/>
          <w:sz w:val="20"/>
          <w:szCs w:val="20"/>
          <w:lang w:val="sk-SK"/>
        </w:rPr>
        <w:t>Poskytovateľ je</w:t>
      </w:r>
      <w:r w:rsidR="00E6399A" w:rsidRPr="00644CA8">
        <w:rPr>
          <w:rFonts w:cstheme="minorHAnsi"/>
          <w:sz w:val="20"/>
          <w:szCs w:val="20"/>
          <w:lang w:val="sk-SK"/>
        </w:rPr>
        <w:t xml:space="preserve"> oprávnený</w:t>
      </w:r>
      <w:r w:rsidR="00962F10" w:rsidRPr="00644CA8">
        <w:rPr>
          <w:rFonts w:cstheme="minorHAnsi"/>
          <w:sz w:val="20"/>
          <w:szCs w:val="20"/>
          <w:lang w:val="sk-SK"/>
        </w:rPr>
        <w:t xml:space="preserve"> zariadenie meniť, premiestňovať, doplniť alebo oprav</w:t>
      </w:r>
      <w:r w:rsidR="004470C6" w:rsidRPr="00644CA8">
        <w:rPr>
          <w:rFonts w:cstheme="minorHAnsi"/>
          <w:sz w:val="20"/>
          <w:szCs w:val="20"/>
          <w:lang w:val="sk-SK"/>
        </w:rPr>
        <w:t xml:space="preserve">ovať. </w:t>
      </w:r>
      <w:r w:rsidR="00AC3741" w:rsidRPr="00644CA8">
        <w:rPr>
          <w:rFonts w:cstheme="minorHAnsi"/>
          <w:sz w:val="20"/>
          <w:szCs w:val="20"/>
          <w:lang w:val="sk-SK"/>
        </w:rPr>
        <w:t>Užívateľ sa zaväzuje zariadenie používať</w:t>
      </w:r>
      <w:r w:rsidR="00CA0269" w:rsidRPr="00644CA8">
        <w:rPr>
          <w:rFonts w:cstheme="minorHAnsi"/>
          <w:sz w:val="20"/>
          <w:szCs w:val="20"/>
          <w:lang w:val="sk-SK"/>
        </w:rPr>
        <w:t xml:space="preserve"> a</w:t>
      </w:r>
      <w:r w:rsidR="007023BD" w:rsidRPr="00644CA8">
        <w:rPr>
          <w:rFonts w:cstheme="minorHAnsi"/>
          <w:sz w:val="20"/>
          <w:szCs w:val="20"/>
          <w:lang w:val="sk-SK"/>
        </w:rPr>
        <w:t> nepripájať k zariadeniu žiadne iné prístroje</w:t>
      </w:r>
      <w:r w:rsidR="00B84E8B" w:rsidRPr="00644CA8">
        <w:rPr>
          <w:rFonts w:cstheme="minorHAnsi"/>
          <w:sz w:val="20"/>
          <w:szCs w:val="20"/>
          <w:lang w:val="sk-SK"/>
        </w:rPr>
        <w:t xml:space="preserve"> bez vedomosti Poskytovateľa. </w:t>
      </w:r>
      <w:r w:rsidR="00835229" w:rsidRPr="00644CA8">
        <w:rPr>
          <w:rFonts w:cstheme="minorHAnsi"/>
          <w:sz w:val="20"/>
          <w:szCs w:val="20"/>
          <w:lang w:val="sk-SK"/>
        </w:rPr>
        <w:t xml:space="preserve">Užívateľ nie je oprávnený </w:t>
      </w:r>
      <w:r w:rsidR="005F2E17" w:rsidRPr="00644CA8">
        <w:rPr>
          <w:rFonts w:cstheme="minorHAnsi"/>
          <w:sz w:val="20"/>
          <w:szCs w:val="20"/>
          <w:lang w:val="sk-SK"/>
        </w:rPr>
        <w:t xml:space="preserve">so </w:t>
      </w:r>
      <w:r w:rsidR="00835229" w:rsidRPr="00644CA8">
        <w:rPr>
          <w:rFonts w:cstheme="minorHAnsi"/>
          <w:sz w:val="20"/>
          <w:szCs w:val="20"/>
          <w:lang w:val="sk-SK"/>
        </w:rPr>
        <w:t>zariaden</w:t>
      </w:r>
      <w:r w:rsidR="005F2E17" w:rsidRPr="00644CA8">
        <w:rPr>
          <w:rFonts w:cstheme="minorHAnsi"/>
          <w:sz w:val="20"/>
          <w:szCs w:val="20"/>
          <w:lang w:val="sk-SK"/>
        </w:rPr>
        <w:t>ím manipulovať</w:t>
      </w:r>
      <w:r w:rsidR="006561C4" w:rsidRPr="00644CA8">
        <w:rPr>
          <w:rFonts w:cstheme="minorHAnsi"/>
          <w:sz w:val="20"/>
          <w:szCs w:val="20"/>
          <w:lang w:val="sk-SK"/>
        </w:rPr>
        <w:t xml:space="preserve">. Je povinný Prevádzkovateľa informovať </w:t>
      </w:r>
      <w:r w:rsidR="0063208B" w:rsidRPr="00644CA8">
        <w:rPr>
          <w:rFonts w:cstheme="minorHAnsi"/>
          <w:sz w:val="20"/>
          <w:szCs w:val="20"/>
          <w:lang w:val="sk-SK"/>
        </w:rPr>
        <w:t>o poškodení , alebo o</w:t>
      </w:r>
      <w:r w:rsidR="006E2960" w:rsidRPr="00644CA8">
        <w:rPr>
          <w:rFonts w:cstheme="minorHAnsi"/>
          <w:sz w:val="20"/>
          <w:szCs w:val="20"/>
          <w:lang w:val="sk-SK"/>
        </w:rPr>
        <w:t> </w:t>
      </w:r>
      <w:r w:rsidR="0063208B" w:rsidRPr="00644CA8">
        <w:rPr>
          <w:rFonts w:cstheme="minorHAnsi"/>
          <w:sz w:val="20"/>
          <w:szCs w:val="20"/>
          <w:lang w:val="sk-SK"/>
        </w:rPr>
        <w:t>nefunk</w:t>
      </w:r>
      <w:r w:rsidR="006E2960" w:rsidRPr="00644CA8">
        <w:rPr>
          <w:rFonts w:cstheme="minorHAnsi"/>
          <w:sz w:val="20"/>
          <w:szCs w:val="20"/>
          <w:lang w:val="sk-SK"/>
        </w:rPr>
        <w:t>čnosti zariadenia</w:t>
      </w:r>
      <w:r w:rsidR="00B4584D" w:rsidRPr="00644CA8">
        <w:rPr>
          <w:rFonts w:cstheme="minorHAnsi"/>
          <w:sz w:val="20"/>
          <w:szCs w:val="20"/>
          <w:lang w:val="sk-SK"/>
        </w:rPr>
        <w:t xml:space="preserve"> do troch pracovných dní od udalosti. </w:t>
      </w:r>
      <w:r w:rsidR="00B915D6" w:rsidRPr="00644CA8">
        <w:rPr>
          <w:rFonts w:cstheme="minorHAnsi"/>
          <w:sz w:val="20"/>
          <w:szCs w:val="20"/>
          <w:lang w:val="sk-SK"/>
        </w:rPr>
        <w:t>V prípade poškodeného zariadeni</w:t>
      </w:r>
      <w:r w:rsidR="00B8770A" w:rsidRPr="00644CA8">
        <w:rPr>
          <w:rFonts w:cstheme="minorHAnsi"/>
          <w:sz w:val="20"/>
          <w:szCs w:val="20"/>
          <w:lang w:val="sk-SK"/>
        </w:rPr>
        <w:t>a</w:t>
      </w:r>
      <w:r w:rsidR="00B915D6" w:rsidRPr="00644CA8">
        <w:rPr>
          <w:rFonts w:cstheme="minorHAnsi"/>
          <w:sz w:val="20"/>
          <w:szCs w:val="20"/>
          <w:lang w:val="sk-SK"/>
        </w:rPr>
        <w:t xml:space="preserve"> </w:t>
      </w:r>
      <w:r w:rsidR="00C568D7" w:rsidRPr="00644CA8">
        <w:rPr>
          <w:rFonts w:cstheme="minorHAnsi"/>
          <w:sz w:val="20"/>
          <w:szCs w:val="20"/>
          <w:lang w:val="sk-SK"/>
        </w:rPr>
        <w:t xml:space="preserve">vzniká </w:t>
      </w:r>
      <w:r w:rsidR="00D2525D" w:rsidRPr="00644CA8">
        <w:rPr>
          <w:rFonts w:cstheme="minorHAnsi"/>
          <w:sz w:val="20"/>
          <w:szCs w:val="20"/>
          <w:lang w:val="sk-SK"/>
        </w:rPr>
        <w:t xml:space="preserve">Užívateľovi </w:t>
      </w:r>
      <w:r w:rsidR="00C568D7" w:rsidRPr="00644CA8">
        <w:rPr>
          <w:rFonts w:cstheme="minorHAnsi"/>
          <w:sz w:val="20"/>
          <w:szCs w:val="20"/>
          <w:lang w:val="sk-SK"/>
        </w:rPr>
        <w:t>právo na výmenu zariadeni</w:t>
      </w:r>
      <w:r w:rsidR="00B8770A" w:rsidRPr="00644CA8">
        <w:rPr>
          <w:rFonts w:cstheme="minorHAnsi"/>
          <w:sz w:val="20"/>
          <w:szCs w:val="20"/>
          <w:lang w:val="sk-SK"/>
        </w:rPr>
        <w:t>a</w:t>
      </w:r>
      <w:r w:rsidR="004C61C8" w:rsidRPr="00644CA8">
        <w:rPr>
          <w:rFonts w:cstheme="minorHAnsi"/>
          <w:sz w:val="20"/>
          <w:szCs w:val="20"/>
          <w:lang w:val="sk-SK"/>
        </w:rPr>
        <w:t>.</w:t>
      </w:r>
    </w:p>
    <w:p w14:paraId="5B8F78B5" w14:textId="6DFE88B8" w:rsidR="004C61C8" w:rsidRDefault="004C61C8" w:rsidP="00E17C6A">
      <w:pPr>
        <w:shd w:val="clear" w:color="auto" w:fill="FFFFFF"/>
        <w:spacing w:after="0" w:line="240" w:lineRule="auto"/>
        <w:jc w:val="both"/>
        <w:rPr>
          <w:rFonts w:cstheme="minorHAnsi"/>
          <w:b/>
          <w:bCs/>
          <w:sz w:val="24"/>
          <w:szCs w:val="24"/>
          <w:lang w:val="sk-SK"/>
        </w:rPr>
      </w:pPr>
    </w:p>
    <w:p w14:paraId="58CFDC06" w14:textId="3938C2A6" w:rsidR="00551AEF" w:rsidRDefault="00551AEF" w:rsidP="00E17C6A">
      <w:pPr>
        <w:shd w:val="clear" w:color="auto" w:fill="FFFFFF"/>
        <w:spacing w:after="0" w:line="240" w:lineRule="auto"/>
        <w:jc w:val="both"/>
        <w:rPr>
          <w:rFonts w:cstheme="minorHAnsi"/>
          <w:b/>
          <w:bCs/>
          <w:sz w:val="24"/>
          <w:szCs w:val="24"/>
          <w:lang w:val="sk-SK"/>
        </w:rPr>
      </w:pPr>
    </w:p>
    <w:p w14:paraId="5190266E" w14:textId="77777777" w:rsidR="00551AEF" w:rsidRPr="00EA0E06" w:rsidRDefault="00551AEF" w:rsidP="00E17C6A">
      <w:pPr>
        <w:shd w:val="clear" w:color="auto" w:fill="FFFFFF"/>
        <w:spacing w:after="0" w:line="240" w:lineRule="auto"/>
        <w:jc w:val="both"/>
        <w:rPr>
          <w:rFonts w:cstheme="minorHAnsi"/>
          <w:b/>
          <w:bCs/>
          <w:sz w:val="24"/>
          <w:szCs w:val="24"/>
          <w:lang w:val="sk-SK"/>
        </w:rPr>
      </w:pPr>
    </w:p>
    <w:p w14:paraId="56127CCF" w14:textId="06791D2E" w:rsidR="004C61C8" w:rsidRPr="007F3883" w:rsidRDefault="004C61C8" w:rsidP="00E17C6A">
      <w:pPr>
        <w:pStyle w:val="Odsekzoznamu"/>
        <w:numPr>
          <w:ilvl w:val="0"/>
          <w:numId w:val="17"/>
        </w:numPr>
        <w:shd w:val="clear" w:color="auto" w:fill="FFFFFF"/>
        <w:spacing w:after="0" w:line="240" w:lineRule="auto"/>
        <w:jc w:val="both"/>
        <w:rPr>
          <w:rFonts w:cstheme="minorHAnsi"/>
          <w:b/>
          <w:bCs/>
          <w:sz w:val="24"/>
          <w:szCs w:val="24"/>
          <w:lang w:val="sk-SK"/>
        </w:rPr>
      </w:pPr>
      <w:r w:rsidRPr="007F3883">
        <w:rPr>
          <w:rFonts w:cstheme="minorHAnsi"/>
          <w:b/>
          <w:bCs/>
          <w:sz w:val="24"/>
          <w:szCs w:val="24"/>
          <w:lang w:val="sk-SK"/>
        </w:rPr>
        <w:t xml:space="preserve">Práva a povinnosti </w:t>
      </w:r>
      <w:r w:rsidR="00041E08" w:rsidRPr="007F3883">
        <w:rPr>
          <w:rFonts w:cstheme="minorHAnsi"/>
          <w:b/>
          <w:bCs/>
          <w:sz w:val="24"/>
          <w:szCs w:val="24"/>
          <w:lang w:val="sk-SK"/>
        </w:rPr>
        <w:t>Účastníka</w:t>
      </w:r>
    </w:p>
    <w:p w14:paraId="1E4AF408" w14:textId="77777777" w:rsidR="004C61C8" w:rsidRPr="00EA0E06" w:rsidRDefault="004C61C8" w:rsidP="00E17C6A">
      <w:pPr>
        <w:shd w:val="clear" w:color="auto" w:fill="FFFFFF"/>
        <w:spacing w:after="0" w:line="240" w:lineRule="auto"/>
        <w:jc w:val="both"/>
        <w:rPr>
          <w:rFonts w:cstheme="minorHAnsi"/>
          <w:sz w:val="24"/>
          <w:szCs w:val="24"/>
          <w:lang w:val="sk-SK"/>
        </w:rPr>
      </w:pPr>
    </w:p>
    <w:p w14:paraId="3C80A0C9" w14:textId="6DC43E64"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Účastník má práva a povinnosti v zmysle Zákona o elektronických </w:t>
      </w:r>
      <w:r w:rsidR="00695B8C" w:rsidRPr="00644CA8">
        <w:rPr>
          <w:rFonts w:cstheme="minorHAnsi"/>
          <w:sz w:val="20"/>
          <w:szCs w:val="20"/>
          <w:lang w:val="sk-SK"/>
        </w:rPr>
        <w:t>komunikáciách</w:t>
      </w:r>
      <w:r w:rsidRPr="00644CA8">
        <w:rPr>
          <w:rFonts w:cstheme="minorHAnsi"/>
          <w:sz w:val="20"/>
          <w:szCs w:val="20"/>
          <w:lang w:val="sk-SK"/>
        </w:rPr>
        <w:t xml:space="preserve"> a iných</w:t>
      </w:r>
    </w:p>
    <w:p w14:paraId="2DA51C9B" w14:textId="5ADC0492"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právnych predpisov. Okrem toho má Účastník právo:</w:t>
      </w:r>
    </w:p>
    <w:p w14:paraId="45A83206" w14:textId="5BB033D5" w:rsidR="001E4E09" w:rsidRPr="00644CA8" w:rsidRDefault="007B7A9B" w:rsidP="00E17C6A">
      <w:pPr>
        <w:pStyle w:val="Odsekzoznamu"/>
        <w:numPr>
          <w:ilvl w:val="0"/>
          <w:numId w:val="15"/>
        </w:numPr>
        <w:shd w:val="clear" w:color="auto" w:fill="FFFFFF"/>
        <w:spacing w:after="0" w:line="240" w:lineRule="auto"/>
        <w:jc w:val="both"/>
        <w:rPr>
          <w:rFonts w:cstheme="minorHAnsi"/>
          <w:sz w:val="20"/>
          <w:szCs w:val="20"/>
          <w:lang w:val="sk-SK"/>
        </w:rPr>
      </w:pPr>
      <w:r w:rsidRPr="00644CA8">
        <w:rPr>
          <w:rFonts w:cstheme="minorHAnsi"/>
          <w:sz w:val="20"/>
          <w:szCs w:val="20"/>
          <w:lang w:val="sk-SK"/>
        </w:rPr>
        <w:t>n</w:t>
      </w:r>
      <w:r w:rsidR="00C73311" w:rsidRPr="00644CA8">
        <w:rPr>
          <w:rFonts w:cstheme="minorHAnsi"/>
          <w:sz w:val="20"/>
          <w:szCs w:val="20"/>
          <w:lang w:val="sk-SK"/>
        </w:rPr>
        <w:t>a poskytnutie služieb v rozsahu a kvalite dohodnutých v</w:t>
      </w:r>
      <w:r w:rsidRPr="00644CA8">
        <w:rPr>
          <w:rFonts w:cstheme="minorHAnsi"/>
          <w:sz w:val="20"/>
          <w:szCs w:val="20"/>
          <w:lang w:val="sk-SK"/>
        </w:rPr>
        <w:t> </w:t>
      </w:r>
      <w:r w:rsidR="00C73311" w:rsidRPr="00644CA8">
        <w:rPr>
          <w:rFonts w:cstheme="minorHAnsi"/>
          <w:sz w:val="20"/>
          <w:szCs w:val="20"/>
          <w:lang w:val="sk-SK"/>
        </w:rPr>
        <w:t>Zmluve</w:t>
      </w:r>
      <w:r w:rsidRPr="00644CA8">
        <w:rPr>
          <w:rFonts w:cstheme="minorHAnsi"/>
          <w:sz w:val="20"/>
          <w:szCs w:val="20"/>
          <w:lang w:val="sk-SK"/>
        </w:rPr>
        <w:t xml:space="preserve">, za cenu dohodnutú v Zmluve, </w:t>
      </w:r>
    </w:p>
    <w:p w14:paraId="4DC63CF4" w14:textId="263DF88A" w:rsidR="0054302E" w:rsidRPr="00644CA8" w:rsidRDefault="00174248" w:rsidP="00E17C6A">
      <w:pPr>
        <w:pStyle w:val="Odsekzoznamu"/>
        <w:numPr>
          <w:ilvl w:val="0"/>
          <w:numId w:val="15"/>
        </w:numPr>
        <w:shd w:val="clear" w:color="auto" w:fill="FFFFFF"/>
        <w:spacing w:after="0" w:line="240" w:lineRule="auto"/>
        <w:jc w:val="both"/>
        <w:rPr>
          <w:rFonts w:cstheme="minorHAnsi"/>
          <w:sz w:val="20"/>
          <w:szCs w:val="20"/>
          <w:lang w:val="sk-SK"/>
        </w:rPr>
      </w:pPr>
      <w:r w:rsidRPr="00644CA8">
        <w:rPr>
          <w:rFonts w:cstheme="minorHAnsi"/>
          <w:sz w:val="20"/>
          <w:szCs w:val="20"/>
          <w:lang w:val="sk-SK"/>
        </w:rPr>
        <w:t>na odstránenie porúch technického charakteru na strane Poskytovateľa</w:t>
      </w:r>
      <w:r w:rsidR="0054302E" w:rsidRPr="00644CA8">
        <w:rPr>
          <w:rFonts w:cstheme="minorHAnsi"/>
          <w:sz w:val="20"/>
          <w:szCs w:val="20"/>
          <w:lang w:val="sk-SK"/>
        </w:rPr>
        <w:t xml:space="preserve">, </w:t>
      </w:r>
    </w:p>
    <w:p w14:paraId="3274884C" w14:textId="138C05F7" w:rsidR="00F56C97" w:rsidRPr="00644CA8" w:rsidRDefault="007E446F" w:rsidP="00E17C6A">
      <w:pPr>
        <w:pStyle w:val="Odsekzoznamu"/>
        <w:numPr>
          <w:ilvl w:val="0"/>
          <w:numId w:val="15"/>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ak Účastník nie je zodpovedný za poruchu </w:t>
      </w:r>
      <w:r w:rsidR="006F4B44" w:rsidRPr="00644CA8">
        <w:rPr>
          <w:rFonts w:cstheme="minorHAnsi"/>
          <w:sz w:val="20"/>
          <w:szCs w:val="20"/>
          <w:lang w:val="sk-SK"/>
        </w:rPr>
        <w:t>v Sieti, Poskytovateľ poruchu odstráni bezplatne</w:t>
      </w:r>
      <w:r w:rsidR="00AE35EA" w:rsidRPr="00644CA8">
        <w:rPr>
          <w:rFonts w:cstheme="minorHAnsi"/>
          <w:sz w:val="20"/>
          <w:szCs w:val="20"/>
          <w:lang w:val="sk-SK"/>
        </w:rPr>
        <w:t xml:space="preserve">, </w:t>
      </w:r>
      <w:r w:rsidR="002B46B8" w:rsidRPr="00644CA8">
        <w:rPr>
          <w:rFonts w:cstheme="minorHAnsi"/>
          <w:sz w:val="20"/>
          <w:szCs w:val="20"/>
          <w:lang w:val="sk-SK"/>
        </w:rPr>
        <w:t xml:space="preserve">ak za poruchu je </w:t>
      </w:r>
      <w:r w:rsidR="0049060A" w:rsidRPr="00644CA8">
        <w:rPr>
          <w:rFonts w:cstheme="minorHAnsi"/>
          <w:sz w:val="20"/>
          <w:szCs w:val="20"/>
          <w:lang w:val="sk-SK"/>
        </w:rPr>
        <w:t>zodpovedný Účastník</w:t>
      </w:r>
      <w:r w:rsidR="00853272" w:rsidRPr="00644CA8">
        <w:rPr>
          <w:rFonts w:cstheme="minorHAnsi"/>
          <w:sz w:val="20"/>
          <w:szCs w:val="20"/>
          <w:lang w:val="sk-SK"/>
        </w:rPr>
        <w:t xml:space="preserve">, porucha bude odstránená na základe žiadosti Účastníka </w:t>
      </w:r>
      <w:r w:rsidR="00812E15" w:rsidRPr="00644CA8">
        <w:rPr>
          <w:rFonts w:cstheme="minorHAnsi"/>
          <w:sz w:val="20"/>
          <w:szCs w:val="20"/>
          <w:lang w:val="sk-SK"/>
        </w:rPr>
        <w:t xml:space="preserve">. V tom prípade je Účastník povinný zaplatiť </w:t>
      </w:r>
      <w:r w:rsidR="00FE6C9E" w:rsidRPr="00644CA8">
        <w:rPr>
          <w:rFonts w:cstheme="minorHAnsi"/>
          <w:sz w:val="20"/>
          <w:szCs w:val="20"/>
          <w:lang w:val="sk-SK"/>
        </w:rPr>
        <w:t xml:space="preserve">cenu výjazdu podľa tarify a skutočné náklady, </w:t>
      </w:r>
    </w:p>
    <w:p w14:paraId="32473B21" w14:textId="1B505F14" w:rsidR="004C61C8" w:rsidRPr="00644CA8" w:rsidRDefault="004C61C8"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požiadať o dočasné prerušenie poskytovania Služieb, ak to nie je v rozpore so</w:t>
      </w:r>
    </w:p>
    <w:p w14:paraId="71B42C23" w14:textId="77777777"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Zmluvou, a to za podmienok špecifikovaných v Zmluve, maximálne však súhrnne na</w:t>
      </w:r>
    </w:p>
    <w:p w14:paraId="280E420A" w14:textId="77777777"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dobu 12 mesiacov počas trvania Zmluvy,</w:t>
      </w:r>
    </w:p>
    <w:p w14:paraId="46082EE8" w14:textId="50114626" w:rsidR="004C61C8" w:rsidRPr="00644CA8" w:rsidRDefault="004C61C8"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Užívateľ má prostredníctvom Siete internet právo na prístup k informáciám a obsahu,</w:t>
      </w:r>
    </w:p>
    <w:p w14:paraId="42FC59BD" w14:textId="77777777"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právo šíriť informácie a obsah a využívať a poskytovať aplikácie a služby. Výkon</w:t>
      </w:r>
    </w:p>
    <w:p w14:paraId="70C433AF" w14:textId="00DF2CDA"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práv Užívateľa podľa predchádzajúcej vety musí byť v súlade s právom EU a</w:t>
      </w:r>
      <w:r w:rsidR="00027508" w:rsidRPr="00644CA8">
        <w:rPr>
          <w:rFonts w:cstheme="minorHAnsi"/>
          <w:sz w:val="20"/>
          <w:szCs w:val="20"/>
          <w:lang w:val="sk-SK"/>
        </w:rPr>
        <w:t xml:space="preserve"> </w:t>
      </w:r>
      <w:r w:rsidRPr="00644CA8">
        <w:rPr>
          <w:rFonts w:cstheme="minorHAnsi"/>
          <w:sz w:val="20"/>
          <w:szCs w:val="20"/>
          <w:lang w:val="sk-SK"/>
        </w:rPr>
        <w:t>všeobecne záväznými právnymi predpismi Slovenskej republiky, ako aj zmluvnými</w:t>
      </w:r>
      <w:r w:rsidR="00027508" w:rsidRPr="00644CA8">
        <w:rPr>
          <w:rFonts w:cstheme="minorHAnsi"/>
          <w:sz w:val="20"/>
          <w:szCs w:val="20"/>
          <w:lang w:val="sk-SK"/>
        </w:rPr>
        <w:t xml:space="preserve"> </w:t>
      </w:r>
      <w:r w:rsidRPr="00644CA8">
        <w:rPr>
          <w:rFonts w:cstheme="minorHAnsi"/>
          <w:sz w:val="20"/>
          <w:szCs w:val="20"/>
          <w:lang w:val="sk-SK"/>
        </w:rPr>
        <w:t>podmienkami Poskytovateľa, najmä pokiaľ ide o zákonnosť obsahu, aplikácií alebo</w:t>
      </w:r>
      <w:r w:rsidR="00027508" w:rsidRPr="00644CA8">
        <w:rPr>
          <w:rFonts w:cstheme="minorHAnsi"/>
          <w:sz w:val="20"/>
          <w:szCs w:val="20"/>
          <w:lang w:val="sk-SK"/>
        </w:rPr>
        <w:t xml:space="preserve"> </w:t>
      </w:r>
      <w:r w:rsidRPr="00644CA8">
        <w:rPr>
          <w:rFonts w:cstheme="minorHAnsi"/>
          <w:sz w:val="20"/>
          <w:szCs w:val="20"/>
          <w:lang w:val="sk-SK"/>
        </w:rPr>
        <w:t>s</w:t>
      </w:r>
      <w:r w:rsidR="00027508" w:rsidRPr="00644CA8">
        <w:rPr>
          <w:rFonts w:cstheme="minorHAnsi"/>
          <w:sz w:val="20"/>
          <w:szCs w:val="20"/>
          <w:lang w:val="sk-SK"/>
        </w:rPr>
        <w:t>l</w:t>
      </w:r>
      <w:r w:rsidRPr="00644CA8">
        <w:rPr>
          <w:rFonts w:cstheme="minorHAnsi"/>
          <w:sz w:val="20"/>
          <w:szCs w:val="20"/>
          <w:lang w:val="sk-SK"/>
        </w:rPr>
        <w:t>užieb ako aj spôsobu ich používania.</w:t>
      </w:r>
    </w:p>
    <w:p w14:paraId="1A6A3F8E" w14:textId="77777777" w:rsidR="004C61C8" w:rsidRPr="00644CA8" w:rsidRDefault="004C61C8" w:rsidP="00E17C6A">
      <w:pPr>
        <w:shd w:val="clear" w:color="auto" w:fill="FFFFFF"/>
        <w:spacing w:after="0" w:line="240" w:lineRule="auto"/>
        <w:jc w:val="both"/>
        <w:rPr>
          <w:rFonts w:cstheme="minorHAnsi"/>
          <w:sz w:val="20"/>
          <w:szCs w:val="20"/>
          <w:lang w:val="sk-SK"/>
        </w:rPr>
      </w:pPr>
    </w:p>
    <w:p w14:paraId="7914E9AC" w14:textId="77777777"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Účastník je okrem iných povinností podľa Zmluvy alebo právnych predpisov povinný</w:t>
      </w:r>
    </w:p>
    <w:p w14:paraId="32556971" w14:textId="77777777"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najmä:</w:t>
      </w:r>
    </w:p>
    <w:p w14:paraId="11BAD491" w14:textId="0E28BE69" w:rsidR="004C61C8" w:rsidRPr="00644CA8" w:rsidRDefault="004C61C8"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používať Službu za účelom a podmienok podľa Zmluvy, pokynov a návodov</w:t>
      </w:r>
    </w:p>
    <w:p w14:paraId="47798136" w14:textId="77777777"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odovzdaných Účastníkovi alebo zverejnených na Internetovej stránke,</w:t>
      </w:r>
    </w:p>
    <w:p w14:paraId="1B5ED9D9" w14:textId="26BE3679" w:rsidR="004C61C8" w:rsidRPr="00644CA8" w:rsidRDefault="004C61C8"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využívať Službu na osobnú potrebu,</w:t>
      </w:r>
    </w:p>
    <w:p w14:paraId="20D81C85" w14:textId="39B632F6" w:rsidR="004C61C8" w:rsidRPr="00644CA8" w:rsidRDefault="004C61C8"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uhradiť Poskytovateľovi cenu Služieb, ktoré sú mu poskytované,</w:t>
      </w:r>
    </w:p>
    <w:p w14:paraId="3383139D" w14:textId="77777777" w:rsidR="007830C1" w:rsidRPr="00644CA8" w:rsidRDefault="004C61C8"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nezasahovať a nemanipulovať s vecami vo vlastníctve Poskytovateľa</w:t>
      </w:r>
    </w:p>
    <w:p w14:paraId="0C114AB6" w14:textId="7D57FC9D" w:rsidR="004C61C8" w:rsidRPr="00644CA8" w:rsidRDefault="00F936A5"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004C61C8" w:rsidRPr="00644CA8">
        <w:rPr>
          <w:rFonts w:cstheme="minorHAnsi"/>
          <w:sz w:val="20"/>
          <w:szCs w:val="20"/>
          <w:lang w:val="sk-SK"/>
        </w:rPr>
        <w:t>používanými pri poskytovaní Služby a ani neumožniť takéto konanie tretej osobe,</w:t>
      </w:r>
    </w:p>
    <w:p w14:paraId="0E6BCF4F" w14:textId="3230FB3A" w:rsidR="004C61C8" w:rsidRPr="00644CA8" w:rsidRDefault="00F936A5"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r w:rsidR="004C61C8" w:rsidRPr="00644CA8">
        <w:rPr>
          <w:rFonts w:cstheme="minorHAnsi"/>
          <w:sz w:val="20"/>
          <w:szCs w:val="20"/>
          <w:lang w:val="sk-SK"/>
        </w:rPr>
        <w:t>hoci aj z nedbanlivosti,</w:t>
      </w:r>
    </w:p>
    <w:p w14:paraId="58FCBD19" w14:textId="59A55234" w:rsidR="004C61C8" w:rsidRPr="00644CA8" w:rsidRDefault="004C61C8"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poskytnúť na žiadosť náležitú súčinnosť v nevyhnutnom rozsahu v súvislosti s</w:t>
      </w:r>
    </w:p>
    <w:p w14:paraId="72EF5925" w14:textId="77777777"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prevádzkou, údržbou, meraním alebo kontrolou zariadení používaných na</w:t>
      </w:r>
    </w:p>
    <w:p w14:paraId="633BE450" w14:textId="77777777"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poskytovanie Služieb,</w:t>
      </w:r>
    </w:p>
    <w:p w14:paraId="0BB2C548" w14:textId="46AB2F4C" w:rsidR="004C61C8" w:rsidRPr="00644CA8" w:rsidRDefault="004C61C8"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zabezpečiť na svoje náklady a zodpovednosť napojenie koncového bodu Siete na</w:t>
      </w:r>
    </w:p>
    <w:p w14:paraId="64470411" w14:textId="77777777"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zdroj elektrickej energie,</w:t>
      </w:r>
    </w:p>
    <w:p w14:paraId="1373E0C3" w14:textId="4EEC13C6" w:rsidR="004C61C8" w:rsidRPr="00644CA8" w:rsidRDefault="004C61C8"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zabezpečiť primeranú úroveň bezpečnosti a ochrany zariadení, ktoré využíva pre</w:t>
      </w:r>
    </w:p>
    <w:p w14:paraId="5F82517C" w14:textId="77777777"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účely pripojenia do Siete,</w:t>
      </w:r>
    </w:p>
    <w:p w14:paraId="257CE82D" w14:textId="74C8C583" w:rsidR="004C61C8" w:rsidRPr="00644CA8" w:rsidRDefault="004C61C8"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oznamovať Poskytovateľovi zmenu identifikačných údajov Účastníka, fakturačnej</w:t>
      </w:r>
    </w:p>
    <w:p w14:paraId="43E3CFED" w14:textId="77777777"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adresy, údajov o adresátovi, ako aj iných údajov uvedených v dokumentoch o</w:t>
      </w:r>
    </w:p>
    <w:p w14:paraId="15AC9F2D" w14:textId="77777777"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poskytovaní Služby, a to písomne spolu s dokladom preukazujúcim zmenu,</w:t>
      </w:r>
    </w:p>
    <w:p w14:paraId="6CA62089" w14:textId="563F70EC"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najneskôr do 7 pracovných dní odo dňa príslušnej zmeny,</w:t>
      </w:r>
    </w:p>
    <w:p w14:paraId="3C3B16D0" w14:textId="29CF8EDE" w:rsidR="004C61C8" w:rsidRPr="00644CA8" w:rsidRDefault="004C61C8"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vyvarovať sa a zamedziť akémukoľvek konaniu alebo opomenutiu, ktorým by</w:t>
      </w:r>
    </w:p>
    <w:p w14:paraId="41E70AE5" w14:textId="015FFBFF" w:rsidR="004C61C8" w:rsidRPr="00644CA8" w:rsidRDefault="004C61C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úmyselne alebo vedome nedbanlivo poškodzoval Sieť alebo siete iných podnikov,</w:t>
      </w:r>
    </w:p>
    <w:p w14:paraId="5A530721" w14:textId="0DEFBAF2" w:rsidR="00545CDB" w:rsidRPr="00644CA8" w:rsidRDefault="00FB1242"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Účastník nie je oprávnený zasielať hromadné správy </w:t>
      </w:r>
      <w:r w:rsidR="00133807" w:rsidRPr="00644CA8">
        <w:rPr>
          <w:rFonts w:cstheme="minorHAnsi"/>
          <w:sz w:val="20"/>
          <w:szCs w:val="20"/>
          <w:lang w:val="sk-SK"/>
        </w:rPr>
        <w:t>alebo správy propagačného</w:t>
      </w:r>
      <w:r w:rsidR="004E6397" w:rsidRPr="00644CA8">
        <w:rPr>
          <w:rFonts w:cstheme="minorHAnsi"/>
          <w:sz w:val="20"/>
          <w:szCs w:val="20"/>
          <w:lang w:val="sk-SK"/>
        </w:rPr>
        <w:t xml:space="preserve"> </w:t>
      </w:r>
      <w:r w:rsidR="00133807" w:rsidRPr="00644CA8">
        <w:rPr>
          <w:rFonts w:cstheme="minorHAnsi"/>
          <w:sz w:val="20"/>
          <w:szCs w:val="20"/>
          <w:lang w:val="sk-SK"/>
        </w:rPr>
        <w:t>charakteru, žiadosti o charitatívne príspevky</w:t>
      </w:r>
      <w:r w:rsidR="004C6DBC" w:rsidRPr="00644CA8">
        <w:rPr>
          <w:rFonts w:cstheme="minorHAnsi"/>
          <w:sz w:val="20"/>
          <w:szCs w:val="20"/>
          <w:lang w:val="sk-SK"/>
        </w:rPr>
        <w:t xml:space="preserve">, ani posielať akékoľvek informácie </w:t>
      </w:r>
      <w:r w:rsidR="004A676C" w:rsidRPr="00644CA8">
        <w:rPr>
          <w:rFonts w:cstheme="minorHAnsi"/>
          <w:sz w:val="20"/>
          <w:szCs w:val="20"/>
          <w:lang w:val="sk-SK"/>
        </w:rPr>
        <w:t>tak, aby sa tieto mohli považovať za tzv. „spam“.</w:t>
      </w:r>
    </w:p>
    <w:p w14:paraId="40E39980" w14:textId="6D41882E" w:rsidR="00981663" w:rsidRPr="00644CA8" w:rsidRDefault="00EA6F3A"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lastRenderedPageBreak/>
        <w:t>o</w:t>
      </w:r>
      <w:r w:rsidR="002D4C4D" w:rsidRPr="00644CA8">
        <w:rPr>
          <w:rFonts w:cstheme="minorHAnsi"/>
          <w:sz w:val="20"/>
          <w:szCs w:val="20"/>
          <w:lang w:val="sk-SK"/>
        </w:rPr>
        <w:t xml:space="preserve">hlásiť akúkoľvek vadu, poruchu </w:t>
      </w:r>
      <w:r w:rsidRPr="00644CA8">
        <w:rPr>
          <w:rFonts w:cstheme="minorHAnsi"/>
          <w:sz w:val="20"/>
          <w:szCs w:val="20"/>
          <w:lang w:val="sk-SK"/>
        </w:rPr>
        <w:t xml:space="preserve"> alebo iné nedostatky Poskytovateľovi,</w:t>
      </w:r>
    </w:p>
    <w:p w14:paraId="434BB2CF" w14:textId="638C11DE" w:rsidR="004C61C8" w:rsidRPr="00644CA8" w:rsidRDefault="004C61C8"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oznámiť stratu alebo odcudzenie koncového zariadenia.</w:t>
      </w:r>
    </w:p>
    <w:p w14:paraId="0F96578E" w14:textId="01B79ADA" w:rsidR="00084B43" w:rsidRPr="00EA0E06" w:rsidRDefault="00084B43" w:rsidP="00E17C6A">
      <w:pPr>
        <w:shd w:val="clear" w:color="auto" w:fill="FFFFFF"/>
        <w:spacing w:after="0" w:line="240" w:lineRule="auto"/>
        <w:jc w:val="both"/>
        <w:rPr>
          <w:rFonts w:cstheme="minorHAnsi"/>
          <w:sz w:val="24"/>
          <w:szCs w:val="24"/>
          <w:lang w:val="sk-SK"/>
        </w:rPr>
      </w:pPr>
    </w:p>
    <w:p w14:paraId="5E3464CF" w14:textId="24FD28AE" w:rsidR="00695B8C" w:rsidRPr="007F3883" w:rsidRDefault="00695B8C" w:rsidP="00E17C6A">
      <w:pPr>
        <w:pStyle w:val="Odsekzoznamu"/>
        <w:numPr>
          <w:ilvl w:val="0"/>
          <w:numId w:val="17"/>
        </w:numPr>
        <w:shd w:val="clear" w:color="auto" w:fill="FFFFFF"/>
        <w:spacing w:after="0" w:line="240" w:lineRule="auto"/>
        <w:jc w:val="both"/>
        <w:rPr>
          <w:rFonts w:cstheme="minorHAnsi"/>
          <w:b/>
          <w:bCs/>
          <w:sz w:val="24"/>
          <w:szCs w:val="24"/>
          <w:lang w:val="sk-SK"/>
        </w:rPr>
      </w:pPr>
      <w:r w:rsidRPr="007F3883">
        <w:rPr>
          <w:rFonts w:cstheme="minorHAnsi"/>
          <w:b/>
          <w:bCs/>
          <w:sz w:val="24"/>
          <w:szCs w:val="24"/>
          <w:lang w:val="sk-SK"/>
        </w:rPr>
        <w:t>Práva a povinnosti Poskytovateľa</w:t>
      </w:r>
    </w:p>
    <w:p w14:paraId="1B0C428D" w14:textId="77777777" w:rsidR="00695B8C" w:rsidRPr="00EA0E06" w:rsidRDefault="00695B8C" w:rsidP="00E17C6A">
      <w:pPr>
        <w:shd w:val="clear" w:color="auto" w:fill="FFFFFF"/>
        <w:spacing w:after="0" w:line="240" w:lineRule="auto"/>
        <w:jc w:val="both"/>
        <w:rPr>
          <w:rFonts w:cstheme="minorHAnsi"/>
          <w:sz w:val="24"/>
          <w:szCs w:val="24"/>
          <w:lang w:val="sk-SK"/>
        </w:rPr>
      </w:pPr>
    </w:p>
    <w:p w14:paraId="4061DD89"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Poskytovateľ podľa Zmluvy má právo:</w:t>
      </w:r>
    </w:p>
    <w:p w14:paraId="057CA119" w14:textId="6CDC609B" w:rsidR="00695B8C" w:rsidRPr="00644CA8"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požadovať od Účastníka vyplatenie ceny za Službu, </w:t>
      </w:r>
      <w:proofErr w:type="spellStart"/>
      <w:r w:rsidRPr="00644CA8">
        <w:rPr>
          <w:rFonts w:cstheme="minorHAnsi"/>
          <w:sz w:val="20"/>
          <w:szCs w:val="20"/>
          <w:lang w:val="sk-SK"/>
        </w:rPr>
        <w:t>t.j</w:t>
      </w:r>
      <w:proofErr w:type="spellEnd"/>
      <w:r w:rsidRPr="00644CA8">
        <w:rPr>
          <w:rFonts w:cstheme="minorHAnsi"/>
          <w:sz w:val="20"/>
          <w:szCs w:val="20"/>
          <w:lang w:val="sk-SK"/>
        </w:rPr>
        <w:t>. má nárok na odmenu za</w:t>
      </w:r>
    </w:p>
    <w:p w14:paraId="193CE4C5"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poskytnutú Službu,</w:t>
      </w:r>
    </w:p>
    <w:p w14:paraId="5021253E" w14:textId="42857174" w:rsidR="00695B8C" w:rsidRPr="00644CA8"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na náhradu prípadnej škody spôsobenej Účastníkom na Sieti alebo zariadení, ktoré je</w:t>
      </w:r>
    </w:p>
    <w:p w14:paraId="229EA6E6"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vo vlastníctve Poskytovateľa,</w:t>
      </w:r>
    </w:p>
    <w:p w14:paraId="3B758432" w14:textId="42ACFD00" w:rsidR="00695B8C" w:rsidRPr="00644CA8" w:rsidRDefault="00856BB1"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p</w:t>
      </w:r>
      <w:r w:rsidR="00695B8C" w:rsidRPr="00644CA8">
        <w:rPr>
          <w:rFonts w:cstheme="minorHAnsi"/>
          <w:sz w:val="20"/>
          <w:szCs w:val="20"/>
          <w:lang w:val="sk-SK"/>
        </w:rPr>
        <w:t>ostúpiť pohľadávku voči Účastníkovi tretej osobe, ak je Účastník napriek písomnej</w:t>
      </w:r>
    </w:p>
    <w:p w14:paraId="265D464F"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výzve nepretržite dlhšie ako 90 dní v omeškaní s úhradou,</w:t>
      </w:r>
    </w:p>
    <w:p w14:paraId="635F1DDD" w14:textId="77A32CA7" w:rsidR="00695B8C" w:rsidRPr="00644CA8"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vykonať opatrenia na dočasné obmedzenie alebo prerušenie poskytovania</w:t>
      </w:r>
    </w:p>
    <w:p w14:paraId="530986F8"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Internetovej služby, ak ju Účastník používa za iným, ako dohodnutým účelom alebo</w:t>
      </w:r>
    </w:p>
    <w:p w14:paraId="2F8BB036"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ohrozuje Pevnú sieť a iné zariadenia potrebné na poskytovanie Internetovej služby</w:t>
      </w:r>
    </w:p>
    <w:p w14:paraId="1CF3D279"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alebo v jeho dôsledku môžu poklesnúť kvantitatívne, alebo kvalitatívne parametre jej</w:t>
      </w:r>
    </w:p>
    <w:p w14:paraId="50DE310A" w14:textId="18EABB18"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poskytovania ostatným Účastníkom. Obmedzenie Internetovej </w:t>
      </w:r>
      <w:r w:rsidR="00F75EF2" w:rsidRPr="00644CA8">
        <w:rPr>
          <w:rFonts w:cstheme="minorHAnsi"/>
          <w:sz w:val="20"/>
          <w:szCs w:val="20"/>
          <w:lang w:val="sk-SK"/>
        </w:rPr>
        <w:t>S</w:t>
      </w:r>
      <w:r w:rsidRPr="00644CA8">
        <w:rPr>
          <w:rFonts w:cstheme="minorHAnsi"/>
          <w:sz w:val="20"/>
          <w:szCs w:val="20"/>
          <w:lang w:val="sk-SK"/>
        </w:rPr>
        <w:t>lužby môže spočívať</w:t>
      </w:r>
    </w:p>
    <w:p w14:paraId="770C389A"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v znížení Šírky prenosového pásma alebo obmedzení aplikácií, protokolov a portov,</w:t>
      </w:r>
    </w:p>
    <w:p w14:paraId="2AE46255" w14:textId="71D6428C"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prostredníctvom ktorých dochádza k zneužívaniu Internetovej </w:t>
      </w:r>
      <w:r w:rsidR="00936ED2" w:rsidRPr="00644CA8">
        <w:rPr>
          <w:rFonts w:cstheme="minorHAnsi"/>
          <w:sz w:val="20"/>
          <w:szCs w:val="20"/>
          <w:lang w:val="sk-SK"/>
        </w:rPr>
        <w:t>S</w:t>
      </w:r>
      <w:r w:rsidRPr="00644CA8">
        <w:rPr>
          <w:rFonts w:cstheme="minorHAnsi"/>
          <w:sz w:val="20"/>
          <w:szCs w:val="20"/>
          <w:lang w:val="sk-SK"/>
        </w:rPr>
        <w:t>lužby</w:t>
      </w:r>
      <w:r w:rsidR="00953823" w:rsidRPr="00644CA8">
        <w:rPr>
          <w:rFonts w:cstheme="minorHAnsi"/>
          <w:sz w:val="20"/>
          <w:szCs w:val="20"/>
          <w:lang w:val="sk-SK"/>
        </w:rPr>
        <w:t>,</w:t>
      </w:r>
    </w:p>
    <w:p w14:paraId="169D306C" w14:textId="3C8E028A" w:rsidR="00695B8C" w:rsidRPr="00644CA8"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Účastník súhlasí s tým, že Poskytovateľ je oprávnený za účelom riadneho</w:t>
      </w:r>
    </w:p>
    <w:p w14:paraId="27575509"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poskytovania Služby vykonávať na diaľku softvérové zásahy do KZ, ako napr.</w:t>
      </w:r>
    </w:p>
    <w:p w14:paraId="5C65FDC7"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nastavenie kompatibility a iné. Účastník súhlasí s týmito zásahmi a to aj v prípade, že</w:t>
      </w:r>
    </w:p>
    <w:p w14:paraId="4FC5AE62"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si zaobstará vlastné KZ, ktoré je v jeho vlastníctve a to v rozsahu riadneho</w:t>
      </w:r>
    </w:p>
    <w:p w14:paraId="702023B8" w14:textId="7A4F251E"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zabezpečenia poskytovanej Služby.</w:t>
      </w:r>
    </w:p>
    <w:p w14:paraId="494FEDB4" w14:textId="64B80562" w:rsidR="00867B53" w:rsidRPr="00644CA8" w:rsidRDefault="001F5749"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Pokiaľ to nie je v rozpore s platnými právnymi predpism</w:t>
      </w:r>
      <w:r w:rsidR="00C10A25" w:rsidRPr="00644CA8">
        <w:rPr>
          <w:rFonts w:cstheme="minorHAnsi"/>
          <w:sz w:val="20"/>
          <w:szCs w:val="20"/>
          <w:lang w:val="sk-SK"/>
        </w:rPr>
        <w:t xml:space="preserve">i, vstupovať na účel kontroly plnenia povinností </w:t>
      </w:r>
      <w:r w:rsidR="00C47F81" w:rsidRPr="00644CA8">
        <w:rPr>
          <w:rFonts w:cstheme="minorHAnsi"/>
          <w:sz w:val="20"/>
          <w:szCs w:val="20"/>
          <w:lang w:val="sk-SK"/>
        </w:rPr>
        <w:t xml:space="preserve">Účastníka podľa Zmluvy za prítomnosti </w:t>
      </w:r>
      <w:r w:rsidR="0044392F" w:rsidRPr="00644CA8">
        <w:rPr>
          <w:rFonts w:cstheme="minorHAnsi"/>
          <w:sz w:val="20"/>
          <w:szCs w:val="20"/>
          <w:lang w:val="sk-SK"/>
        </w:rPr>
        <w:t>Účastníka alebo s ním poverenej osoby do jeho priestorov</w:t>
      </w:r>
      <w:r w:rsidR="00BF0E92" w:rsidRPr="00644CA8">
        <w:rPr>
          <w:rFonts w:cstheme="minorHAnsi"/>
          <w:sz w:val="20"/>
          <w:szCs w:val="20"/>
          <w:lang w:val="sk-SK"/>
        </w:rPr>
        <w:t>, v ktorých sa poskytujú služby</w:t>
      </w:r>
      <w:r w:rsidR="00944AEF" w:rsidRPr="00644CA8">
        <w:rPr>
          <w:rFonts w:cstheme="minorHAnsi"/>
          <w:sz w:val="20"/>
          <w:szCs w:val="20"/>
          <w:lang w:val="sk-SK"/>
        </w:rPr>
        <w:t>.</w:t>
      </w:r>
    </w:p>
    <w:p w14:paraId="0DF7B0A5" w14:textId="77777777" w:rsidR="00D958FB" w:rsidRPr="00644CA8" w:rsidRDefault="00D958FB" w:rsidP="00E17C6A">
      <w:pPr>
        <w:shd w:val="clear" w:color="auto" w:fill="FFFFFF"/>
        <w:spacing w:after="0" w:line="240" w:lineRule="auto"/>
        <w:jc w:val="both"/>
        <w:rPr>
          <w:rFonts w:cstheme="minorHAnsi"/>
          <w:sz w:val="20"/>
          <w:szCs w:val="20"/>
          <w:lang w:val="sk-SK"/>
        </w:rPr>
      </w:pPr>
    </w:p>
    <w:p w14:paraId="76F2102D" w14:textId="77777777" w:rsidR="002B4891"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Poskytovateľ je povinný</w:t>
      </w:r>
      <w:r w:rsidR="002B4891" w:rsidRPr="00644CA8">
        <w:rPr>
          <w:rFonts w:cstheme="minorHAnsi"/>
          <w:sz w:val="20"/>
          <w:szCs w:val="20"/>
          <w:lang w:val="sk-SK"/>
        </w:rPr>
        <w:t>:</w:t>
      </w:r>
    </w:p>
    <w:p w14:paraId="1C0749C0" w14:textId="0A33D81D" w:rsidR="00695B8C" w:rsidRPr="00644CA8"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včas oznámiť Účastníkovi prerušenie alebo obmedzenie v poskytovaní</w:t>
      </w:r>
    </w:p>
    <w:p w14:paraId="605DE623" w14:textId="31A59DDB" w:rsidR="00F75EF2"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služby</w:t>
      </w:r>
      <w:r w:rsidR="002B4891" w:rsidRPr="00644CA8">
        <w:rPr>
          <w:rFonts w:cstheme="minorHAnsi"/>
          <w:sz w:val="20"/>
          <w:szCs w:val="20"/>
          <w:lang w:val="sk-SK"/>
        </w:rPr>
        <w:t>,</w:t>
      </w:r>
    </w:p>
    <w:p w14:paraId="39A5959A" w14:textId="3E411E8D" w:rsidR="00985C82" w:rsidRPr="00644CA8" w:rsidRDefault="00985C82"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ak porucha je na strane Prevádzkovateľa, </w:t>
      </w:r>
      <w:r w:rsidR="006E0CA8" w:rsidRPr="00644CA8">
        <w:rPr>
          <w:rFonts w:cstheme="minorHAnsi"/>
          <w:sz w:val="20"/>
          <w:szCs w:val="20"/>
          <w:lang w:val="sk-SK"/>
        </w:rPr>
        <w:t xml:space="preserve">je povinný odstrániť takúto poruchu v najkratšom čase </w:t>
      </w:r>
      <w:r w:rsidR="00F34313" w:rsidRPr="00644CA8">
        <w:rPr>
          <w:rFonts w:cstheme="minorHAnsi"/>
          <w:sz w:val="20"/>
          <w:szCs w:val="20"/>
          <w:lang w:val="sk-SK"/>
        </w:rPr>
        <w:t>na základe oznámenia Účastníka o</w:t>
      </w:r>
      <w:r w:rsidR="00CC14B7" w:rsidRPr="00644CA8">
        <w:rPr>
          <w:rFonts w:cstheme="minorHAnsi"/>
          <w:sz w:val="20"/>
          <w:szCs w:val="20"/>
          <w:lang w:val="sk-SK"/>
        </w:rPr>
        <w:t> </w:t>
      </w:r>
      <w:r w:rsidR="00F34313" w:rsidRPr="00644CA8">
        <w:rPr>
          <w:rFonts w:cstheme="minorHAnsi"/>
          <w:sz w:val="20"/>
          <w:szCs w:val="20"/>
          <w:lang w:val="sk-SK"/>
        </w:rPr>
        <w:t>poruche</w:t>
      </w:r>
      <w:r w:rsidR="00CC14B7" w:rsidRPr="00644CA8">
        <w:rPr>
          <w:rFonts w:cstheme="minorHAnsi"/>
          <w:sz w:val="20"/>
          <w:szCs w:val="20"/>
          <w:lang w:val="sk-SK"/>
        </w:rPr>
        <w:t xml:space="preserve"> (neplatí len vtedy, ak</w:t>
      </w:r>
      <w:r w:rsidR="006C59DD" w:rsidRPr="00644CA8">
        <w:rPr>
          <w:rFonts w:cstheme="minorHAnsi"/>
          <w:sz w:val="20"/>
          <w:szCs w:val="20"/>
          <w:lang w:val="sk-SK"/>
        </w:rPr>
        <w:t xml:space="preserve"> porucha súvisí s poskytovaním služieb </w:t>
      </w:r>
      <w:r w:rsidR="007327AB" w:rsidRPr="00644CA8">
        <w:rPr>
          <w:rFonts w:cstheme="minorHAnsi"/>
          <w:sz w:val="20"/>
          <w:szCs w:val="20"/>
          <w:lang w:val="sk-SK"/>
        </w:rPr>
        <w:t xml:space="preserve">inými poskytovateľmi), </w:t>
      </w:r>
    </w:p>
    <w:p w14:paraId="2D9AB9AE" w14:textId="1A101A44" w:rsidR="002B4891" w:rsidRPr="00644CA8" w:rsidRDefault="00963FEE"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vrátiť pomernú časť ceny </w:t>
      </w:r>
      <w:r w:rsidR="00212006" w:rsidRPr="00644CA8">
        <w:rPr>
          <w:rFonts w:cstheme="minorHAnsi"/>
          <w:sz w:val="20"/>
          <w:szCs w:val="20"/>
          <w:lang w:val="sk-SK"/>
        </w:rPr>
        <w:t>za čas neposkytovania služieb v prípade zavinenia firmou HowIT s.r.o.</w:t>
      </w:r>
      <w:r w:rsidR="009F7216" w:rsidRPr="00644CA8">
        <w:rPr>
          <w:rFonts w:cstheme="minorHAnsi"/>
          <w:sz w:val="20"/>
          <w:szCs w:val="20"/>
          <w:lang w:val="sk-SK"/>
        </w:rPr>
        <w:t xml:space="preserve">, toto právo si musí Účastník </w:t>
      </w:r>
      <w:r w:rsidR="005D74E8" w:rsidRPr="00644CA8">
        <w:rPr>
          <w:rFonts w:cstheme="minorHAnsi"/>
          <w:sz w:val="20"/>
          <w:szCs w:val="20"/>
          <w:lang w:val="sk-SK"/>
        </w:rPr>
        <w:t xml:space="preserve">uplatniť najneskôr do jedného mesiaca </w:t>
      </w:r>
      <w:r w:rsidR="00603725" w:rsidRPr="00644CA8">
        <w:rPr>
          <w:rFonts w:cstheme="minorHAnsi"/>
          <w:sz w:val="20"/>
          <w:szCs w:val="20"/>
          <w:lang w:val="sk-SK"/>
        </w:rPr>
        <w:t>odo dňa obnovenia poskytovania služieb</w:t>
      </w:r>
      <w:r w:rsidR="0089363E" w:rsidRPr="00644CA8">
        <w:rPr>
          <w:rFonts w:cstheme="minorHAnsi"/>
          <w:sz w:val="20"/>
          <w:szCs w:val="20"/>
          <w:lang w:val="sk-SK"/>
        </w:rPr>
        <w:t>,</w:t>
      </w:r>
    </w:p>
    <w:p w14:paraId="4202DBE7" w14:textId="76CC617D" w:rsidR="00EF532B" w:rsidRPr="00644CA8" w:rsidRDefault="00EF532B"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viesť evidenciu osobných údajov </w:t>
      </w:r>
      <w:r w:rsidR="00212BFC" w:rsidRPr="00644CA8">
        <w:rPr>
          <w:rFonts w:cstheme="minorHAnsi"/>
          <w:sz w:val="20"/>
          <w:szCs w:val="20"/>
          <w:lang w:val="sk-SK"/>
        </w:rPr>
        <w:t xml:space="preserve">a vykonať všetky </w:t>
      </w:r>
      <w:r w:rsidR="00E91441" w:rsidRPr="00644CA8">
        <w:rPr>
          <w:rFonts w:cstheme="minorHAnsi"/>
          <w:sz w:val="20"/>
          <w:szCs w:val="20"/>
          <w:lang w:val="sk-SK"/>
        </w:rPr>
        <w:t xml:space="preserve">nevyhnutné opatrenia </w:t>
      </w:r>
      <w:r w:rsidR="00E80D63" w:rsidRPr="00644CA8">
        <w:rPr>
          <w:rFonts w:cstheme="minorHAnsi"/>
          <w:sz w:val="20"/>
          <w:szCs w:val="20"/>
          <w:lang w:val="sk-SK"/>
        </w:rPr>
        <w:t xml:space="preserve">, aby nedošlo </w:t>
      </w:r>
      <w:r w:rsidR="00DF21DC" w:rsidRPr="00644CA8">
        <w:rPr>
          <w:rFonts w:cstheme="minorHAnsi"/>
          <w:sz w:val="20"/>
          <w:szCs w:val="20"/>
          <w:lang w:val="sk-SK"/>
        </w:rPr>
        <w:t xml:space="preserve">k prípadnému neoprávnenému sprístupneniu </w:t>
      </w:r>
      <w:r w:rsidR="00223664" w:rsidRPr="00644CA8">
        <w:rPr>
          <w:rFonts w:cstheme="minorHAnsi"/>
          <w:sz w:val="20"/>
          <w:szCs w:val="20"/>
          <w:lang w:val="sk-SK"/>
        </w:rPr>
        <w:t>osobných údajov účastníka</w:t>
      </w:r>
      <w:r w:rsidR="0089363E" w:rsidRPr="00644CA8">
        <w:rPr>
          <w:rFonts w:cstheme="minorHAnsi"/>
          <w:sz w:val="20"/>
          <w:szCs w:val="20"/>
          <w:lang w:val="sk-SK"/>
        </w:rPr>
        <w:t>,</w:t>
      </w:r>
    </w:p>
    <w:p w14:paraId="1EA93A92" w14:textId="19C500DB" w:rsidR="00B922E4" w:rsidRPr="00644CA8" w:rsidRDefault="00B922E4"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oznámiť Účastníkovi  </w:t>
      </w:r>
      <w:r w:rsidR="00D8732B" w:rsidRPr="00644CA8">
        <w:rPr>
          <w:rFonts w:cstheme="minorHAnsi"/>
          <w:sz w:val="20"/>
          <w:szCs w:val="20"/>
          <w:lang w:val="sk-SK"/>
        </w:rPr>
        <w:t>podstatnú jednostrannú zmenu zmluvných podmienok</w:t>
      </w:r>
      <w:r w:rsidR="0089363E" w:rsidRPr="00644CA8">
        <w:rPr>
          <w:rFonts w:cstheme="minorHAnsi"/>
          <w:sz w:val="20"/>
          <w:szCs w:val="20"/>
          <w:lang w:val="sk-SK"/>
        </w:rPr>
        <w:t>,</w:t>
      </w:r>
      <w:r w:rsidR="00D8732B" w:rsidRPr="00644CA8">
        <w:rPr>
          <w:rFonts w:cstheme="minorHAnsi"/>
          <w:sz w:val="20"/>
          <w:szCs w:val="20"/>
          <w:lang w:val="sk-SK"/>
        </w:rPr>
        <w:t xml:space="preserve"> </w:t>
      </w:r>
    </w:p>
    <w:p w14:paraId="17C570C0" w14:textId="28B250EC" w:rsidR="00301DA0" w:rsidRPr="00644CA8" w:rsidRDefault="00AF7400"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pri uzatvorení Zmluvy získavať a overovať </w:t>
      </w:r>
      <w:r w:rsidR="0043353D" w:rsidRPr="00644CA8">
        <w:rPr>
          <w:rFonts w:cstheme="minorHAnsi"/>
          <w:sz w:val="20"/>
          <w:szCs w:val="20"/>
          <w:lang w:val="sk-SK"/>
        </w:rPr>
        <w:t>údaje Účastníka  a viesť evidenciu osobných údajov</w:t>
      </w:r>
      <w:r w:rsidR="00041E08" w:rsidRPr="00644CA8">
        <w:rPr>
          <w:rFonts w:cstheme="minorHAnsi"/>
          <w:sz w:val="20"/>
          <w:szCs w:val="20"/>
          <w:lang w:val="sk-SK"/>
        </w:rPr>
        <w:t xml:space="preserve"> </w:t>
      </w:r>
    </w:p>
    <w:p w14:paraId="6D7091AB" w14:textId="02C38CC6" w:rsidR="00550FF1" w:rsidRDefault="00550FF1" w:rsidP="00E17C6A">
      <w:pPr>
        <w:shd w:val="clear" w:color="auto" w:fill="FFFFFF"/>
        <w:spacing w:after="0" w:line="240" w:lineRule="auto"/>
        <w:jc w:val="both"/>
        <w:rPr>
          <w:rFonts w:cstheme="minorHAnsi"/>
          <w:b/>
          <w:bCs/>
          <w:sz w:val="24"/>
          <w:szCs w:val="24"/>
          <w:lang w:val="sk-SK"/>
        </w:rPr>
      </w:pPr>
    </w:p>
    <w:p w14:paraId="0D2436EB" w14:textId="07C6D514" w:rsidR="00695B8C" w:rsidRPr="007F3883" w:rsidRDefault="00695B8C" w:rsidP="00E17C6A">
      <w:pPr>
        <w:pStyle w:val="Odsekzoznamu"/>
        <w:numPr>
          <w:ilvl w:val="0"/>
          <w:numId w:val="17"/>
        </w:numPr>
        <w:shd w:val="clear" w:color="auto" w:fill="FFFFFF"/>
        <w:spacing w:after="0" w:line="240" w:lineRule="auto"/>
        <w:jc w:val="both"/>
        <w:rPr>
          <w:rFonts w:cstheme="minorHAnsi"/>
          <w:b/>
          <w:bCs/>
          <w:sz w:val="24"/>
          <w:szCs w:val="24"/>
          <w:lang w:val="sk-SK"/>
        </w:rPr>
      </w:pPr>
      <w:r w:rsidRPr="007F3883">
        <w:rPr>
          <w:rFonts w:cstheme="minorHAnsi"/>
          <w:b/>
          <w:bCs/>
          <w:sz w:val="24"/>
          <w:szCs w:val="24"/>
          <w:lang w:val="sk-SK"/>
        </w:rPr>
        <w:t>Prerušenie alebo obmedzenie služieb</w:t>
      </w:r>
    </w:p>
    <w:p w14:paraId="415B894C" w14:textId="77777777" w:rsidR="00695B8C" w:rsidRPr="00EA0E06" w:rsidRDefault="00695B8C" w:rsidP="00E17C6A">
      <w:pPr>
        <w:shd w:val="clear" w:color="auto" w:fill="FFFFFF"/>
        <w:spacing w:after="0" w:line="240" w:lineRule="auto"/>
        <w:jc w:val="both"/>
        <w:rPr>
          <w:rFonts w:cstheme="minorHAnsi"/>
          <w:sz w:val="24"/>
          <w:szCs w:val="24"/>
          <w:lang w:val="sk-SK"/>
        </w:rPr>
      </w:pPr>
    </w:p>
    <w:p w14:paraId="6FAEFDBA"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Poskytovateľ je oprávnený na nevyhnutný čas prerušiť alebo obmedziť poskytovanie Služieb (ak</w:t>
      </w:r>
    </w:p>
    <w:p w14:paraId="2748AF99"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je to možné, o týchto záležitostiach zákazníci budú včas informovaní):</w:t>
      </w:r>
    </w:p>
    <w:p w14:paraId="2A855122"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a) za účelom vykonania nevyhnutnej pravidelnej údržby Siete alebo prevádzkových zariadení,</w:t>
      </w:r>
    </w:p>
    <w:p w14:paraId="578642F1"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b) zo závažných technických alebo prevádzkových dôvodov,</w:t>
      </w:r>
    </w:p>
    <w:p w14:paraId="54C2FD3A"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c) z dôvodov vyššej moci,</w:t>
      </w:r>
    </w:p>
    <w:p w14:paraId="57798691"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d) zmeny v zariadení alebo výmeny,</w:t>
      </w:r>
    </w:p>
    <w:p w14:paraId="6C2C431D" w14:textId="34352C52"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e) zavedenia dodatočných spôsobov ochrany Siete</w:t>
      </w:r>
      <w:r w:rsidR="0026075B" w:rsidRPr="00644CA8">
        <w:rPr>
          <w:rFonts w:cstheme="minorHAnsi"/>
          <w:sz w:val="20"/>
          <w:szCs w:val="20"/>
          <w:lang w:val="sk-SK"/>
        </w:rPr>
        <w:t xml:space="preserve">, </w:t>
      </w:r>
    </w:p>
    <w:p w14:paraId="76F21CED" w14:textId="39CE0684" w:rsidR="0026075B" w:rsidRPr="00644CA8" w:rsidRDefault="005E473E"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f) v</w:t>
      </w:r>
      <w:r w:rsidR="009A0F4F" w:rsidRPr="00644CA8">
        <w:rPr>
          <w:rFonts w:cstheme="minorHAnsi"/>
          <w:sz w:val="20"/>
          <w:szCs w:val="20"/>
          <w:lang w:val="sk-SK"/>
        </w:rPr>
        <w:t> </w:t>
      </w:r>
      <w:r w:rsidRPr="00644CA8">
        <w:rPr>
          <w:rFonts w:cstheme="minorHAnsi"/>
          <w:sz w:val="20"/>
          <w:szCs w:val="20"/>
          <w:lang w:val="sk-SK"/>
        </w:rPr>
        <w:t>prípade</w:t>
      </w:r>
      <w:r w:rsidR="009A0F4F" w:rsidRPr="00644CA8">
        <w:rPr>
          <w:rFonts w:cstheme="minorHAnsi"/>
          <w:sz w:val="20"/>
          <w:szCs w:val="20"/>
          <w:lang w:val="sk-SK"/>
        </w:rPr>
        <w:t xml:space="preserve"> mimoriadnych situácií</w:t>
      </w:r>
      <w:r w:rsidRPr="00644CA8">
        <w:rPr>
          <w:rFonts w:cstheme="minorHAnsi"/>
          <w:sz w:val="20"/>
          <w:szCs w:val="20"/>
          <w:lang w:val="sk-SK"/>
        </w:rPr>
        <w:t xml:space="preserve"> </w:t>
      </w:r>
      <w:r w:rsidR="009A0F4F" w:rsidRPr="00644CA8">
        <w:rPr>
          <w:rFonts w:cstheme="minorHAnsi"/>
          <w:sz w:val="20"/>
          <w:szCs w:val="20"/>
          <w:lang w:val="sk-SK"/>
        </w:rPr>
        <w:t xml:space="preserve">(napr. </w:t>
      </w:r>
      <w:r w:rsidRPr="00644CA8">
        <w:rPr>
          <w:rFonts w:cstheme="minorHAnsi"/>
          <w:sz w:val="20"/>
          <w:szCs w:val="20"/>
          <w:lang w:val="sk-SK"/>
        </w:rPr>
        <w:t xml:space="preserve">výpadku </w:t>
      </w:r>
      <w:r w:rsidR="003E33C5" w:rsidRPr="00644CA8">
        <w:rPr>
          <w:rFonts w:cstheme="minorHAnsi"/>
          <w:sz w:val="20"/>
          <w:szCs w:val="20"/>
          <w:lang w:val="sk-SK"/>
        </w:rPr>
        <w:t>elektrickej energie</w:t>
      </w:r>
      <w:r w:rsidR="00AF0E03" w:rsidRPr="00644CA8">
        <w:rPr>
          <w:rFonts w:cstheme="minorHAnsi"/>
          <w:sz w:val="20"/>
          <w:szCs w:val="20"/>
          <w:lang w:val="sk-SK"/>
        </w:rPr>
        <w:t>, teroristický útok, živelné pohromy</w:t>
      </w:r>
      <w:r w:rsidR="009A0F4F" w:rsidRPr="00644CA8">
        <w:rPr>
          <w:rFonts w:cstheme="minorHAnsi"/>
          <w:sz w:val="20"/>
          <w:szCs w:val="20"/>
          <w:lang w:val="sk-SK"/>
        </w:rPr>
        <w:t>)</w:t>
      </w:r>
      <w:r w:rsidR="001611B6" w:rsidRPr="00644CA8">
        <w:rPr>
          <w:rFonts w:cstheme="minorHAnsi"/>
          <w:sz w:val="20"/>
          <w:szCs w:val="20"/>
          <w:lang w:val="sk-SK"/>
        </w:rPr>
        <w:t>, a to aj bez predchádzajúceho upozornenia</w:t>
      </w:r>
    </w:p>
    <w:p w14:paraId="79179296" w14:textId="77777777" w:rsidR="00695B8C" w:rsidRPr="00644CA8" w:rsidRDefault="00695B8C" w:rsidP="00E17C6A">
      <w:pPr>
        <w:shd w:val="clear" w:color="auto" w:fill="FFFFFF"/>
        <w:spacing w:after="0" w:line="240" w:lineRule="auto"/>
        <w:jc w:val="both"/>
        <w:rPr>
          <w:rFonts w:cstheme="minorHAnsi"/>
          <w:sz w:val="20"/>
          <w:szCs w:val="20"/>
          <w:lang w:val="sk-SK"/>
        </w:rPr>
      </w:pPr>
    </w:p>
    <w:p w14:paraId="185F89CB"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lastRenderedPageBreak/>
        <w:t>Poskytovateľ je oprávnený dočasne prerušiť alebo obmedziť poskytovanie Služieb z dôvodu:</w:t>
      </w:r>
    </w:p>
    <w:p w14:paraId="2435E99E" w14:textId="733460DA" w:rsidR="00695B8C" w:rsidRPr="00644CA8"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zneužívania Služieb,</w:t>
      </w:r>
    </w:p>
    <w:p w14:paraId="43502711" w14:textId="581CA3C1" w:rsidR="00695B8C" w:rsidRPr="00644CA8"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nezaplatenia splatnej ceny za Službu,</w:t>
      </w:r>
    </w:p>
    <w:p w14:paraId="74F79AC1" w14:textId="415820C8" w:rsidR="00695B8C" w:rsidRPr="00644CA8"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porušenia zmluvných </w:t>
      </w:r>
      <w:r w:rsidR="00D4754A" w:rsidRPr="00644CA8">
        <w:rPr>
          <w:rFonts w:cstheme="minorHAnsi"/>
          <w:sz w:val="20"/>
          <w:szCs w:val="20"/>
          <w:lang w:val="sk-SK"/>
        </w:rPr>
        <w:t xml:space="preserve"> a všeobecných </w:t>
      </w:r>
      <w:r w:rsidRPr="00644CA8">
        <w:rPr>
          <w:rFonts w:cstheme="minorHAnsi"/>
          <w:sz w:val="20"/>
          <w:szCs w:val="20"/>
          <w:lang w:val="sk-SK"/>
        </w:rPr>
        <w:t>podmienok,</w:t>
      </w:r>
    </w:p>
    <w:p w14:paraId="59F8C750" w14:textId="6D32C5DE" w:rsidR="00695B8C" w:rsidRPr="00644CA8"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ak bude k takémuto postupu povinný pristúpiť na základe právneho predpisu,</w:t>
      </w:r>
    </w:p>
    <w:p w14:paraId="380322CD" w14:textId="65A60423" w:rsidR="00695B8C" w:rsidRPr="00644CA8"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smrti Účastníka,</w:t>
      </w:r>
    </w:p>
    <w:p w14:paraId="6B5AEB09" w14:textId="4A32A8DE" w:rsidR="00695B8C" w:rsidRPr="00644CA8"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ak Účastník použije Službu na iný účel ako je určený alebo na podporu, vytvorenie</w:t>
      </w:r>
    </w:p>
    <w:p w14:paraId="19F7ACEF"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možnosti alebo zapojenie sa do akejkoľvek aktivity v rozpore so zákonom, dobrými</w:t>
      </w:r>
    </w:p>
    <w:p w14:paraId="4DB21F9F"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mravmi alebo pravidlami slušnosti, najmä však na prenos urážlivej, obťažujúcej alebo</w:t>
      </w:r>
    </w:p>
    <w:p w14:paraId="4573E596"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zlomyseľnej komunikácie, na šírenie poplašnej správy alebo výhražných informácií alebo</w:t>
      </w:r>
    </w:p>
    <w:p w14:paraId="0A3B88A2"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výhražného anonymného volania, na prenos alebo šírenie informácií, ktorými dochádza k</w:t>
      </w:r>
    </w:p>
    <w:p w14:paraId="28F559DD"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porušovaniu práv tretích osôb alebo iným spôsobom,</w:t>
      </w:r>
    </w:p>
    <w:p w14:paraId="678530CD" w14:textId="31B52AC2" w:rsidR="00695B8C" w:rsidRPr="00644CA8"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ak Účastník použije Službu na narušenie Siete, vrátane pokusu o získanie neoprávneného</w:t>
      </w:r>
    </w:p>
    <w:p w14:paraId="7BAE072E"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prístupu k Službám alebo k Sieti, pokúsi sa o preťaženie Siete, alebo uskutoční čo i len</w:t>
      </w:r>
    </w:p>
    <w:p w14:paraId="5E566054"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pokus namierený proti bezpečnosti alebo integrite Siete,</w:t>
      </w:r>
    </w:p>
    <w:p w14:paraId="32BA50A8" w14:textId="2EFE64ED" w:rsidR="00695B8C" w:rsidRPr="00644CA8"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ak Účastník svojvoľne zmení alebo inak neoprávnene zasiahne do telekomunikačného</w:t>
      </w:r>
    </w:p>
    <w:p w14:paraId="30B50437"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alebo iného zariadenia tvoriaceho súčasť Siete vrátane koncového bodu Siete alebo</w:t>
      </w:r>
    </w:p>
    <w:p w14:paraId="2B6F7AE3"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zariadenia pripojeného do Siete alebo taký zásah umožní tretej osobe, hoci aj z</w:t>
      </w:r>
    </w:p>
    <w:p w14:paraId="6F312740" w14:textId="71F566DB" w:rsidR="00133889"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nedbanlivosti.</w:t>
      </w:r>
    </w:p>
    <w:p w14:paraId="5C27E377" w14:textId="51F2B561" w:rsidR="00695B8C" w:rsidRDefault="00695B8C" w:rsidP="00E17C6A">
      <w:pPr>
        <w:shd w:val="clear" w:color="auto" w:fill="FFFFFF"/>
        <w:spacing w:after="0" w:line="240" w:lineRule="auto"/>
        <w:jc w:val="both"/>
        <w:rPr>
          <w:rFonts w:cstheme="minorHAnsi"/>
          <w:sz w:val="20"/>
          <w:szCs w:val="20"/>
          <w:lang w:val="sk-SK"/>
        </w:rPr>
      </w:pPr>
    </w:p>
    <w:p w14:paraId="67252DE4" w14:textId="185E7400" w:rsidR="007F3883" w:rsidRDefault="007F3883" w:rsidP="00E17C6A">
      <w:pPr>
        <w:shd w:val="clear" w:color="auto" w:fill="FFFFFF"/>
        <w:spacing w:after="0" w:line="240" w:lineRule="auto"/>
        <w:jc w:val="both"/>
        <w:rPr>
          <w:rFonts w:cstheme="minorHAnsi"/>
          <w:sz w:val="20"/>
          <w:szCs w:val="20"/>
          <w:lang w:val="sk-SK"/>
        </w:rPr>
      </w:pPr>
    </w:p>
    <w:p w14:paraId="7A94D440" w14:textId="77777777" w:rsidR="007F3883" w:rsidRPr="00644CA8" w:rsidRDefault="007F3883" w:rsidP="00E17C6A">
      <w:pPr>
        <w:shd w:val="clear" w:color="auto" w:fill="FFFFFF"/>
        <w:spacing w:after="0" w:line="240" w:lineRule="auto"/>
        <w:jc w:val="both"/>
        <w:rPr>
          <w:rFonts w:cstheme="minorHAnsi"/>
          <w:sz w:val="20"/>
          <w:szCs w:val="20"/>
          <w:lang w:val="sk-SK"/>
        </w:rPr>
      </w:pPr>
    </w:p>
    <w:p w14:paraId="014E38F5" w14:textId="2F8D34C0" w:rsidR="00695B8C" w:rsidRPr="007F3883" w:rsidRDefault="00695B8C" w:rsidP="00E17C6A">
      <w:pPr>
        <w:pStyle w:val="Odsekzoznamu"/>
        <w:numPr>
          <w:ilvl w:val="0"/>
          <w:numId w:val="17"/>
        </w:numPr>
        <w:shd w:val="clear" w:color="auto" w:fill="FFFFFF"/>
        <w:spacing w:after="0" w:line="240" w:lineRule="auto"/>
        <w:jc w:val="both"/>
        <w:rPr>
          <w:rFonts w:cstheme="minorHAnsi"/>
          <w:b/>
          <w:bCs/>
          <w:sz w:val="24"/>
          <w:szCs w:val="24"/>
          <w:lang w:val="sk-SK"/>
        </w:rPr>
      </w:pPr>
      <w:r w:rsidRPr="007F3883">
        <w:rPr>
          <w:rFonts w:cstheme="minorHAnsi"/>
          <w:b/>
          <w:bCs/>
          <w:sz w:val="24"/>
          <w:szCs w:val="24"/>
          <w:lang w:val="sk-SK"/>
        </w:rPr>
        <w:t>Zmena Zmluvy</w:t>
      </w:r>
    </w:p>
    <w:p w14:paraId="30EBB19F" w14:textId="77777777" w:rsidR="00695B8C" w:rsidRPr="00EA0E06" w:rsidRDefault="00695B8C" w:rsidP="00E17C6A">
      <w:pPr>
        <w:shd w:val="clear" w:color="auto" w:fill="FFFFFF"/>
        <w:spacing w:after="0" w:line="240" w:lineRule="auto"/>
        <w:jc w:val="both"/>
        <w:rPr>
          <w:rFonts w:cstheme="minorHAnsi"/>
          <w:sz w:val="24"/>
          <w:szCs w:val="24"/>
          <w:lang w:val="sk-SK"/>
        </w:rPr>
      </w:pPr>
    </w:p>
    <w:p w14:paraId="5D09F774" w14:textId="3EBCD902" w:rsidR="00695B8C" w:rsidRPr="00E17C6A"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E17C6A">
        <w:rPr>
          <w:rFonts w:cstheme="minorHAnsi"/>
          <w:sz w:val="20"/>
          <w:szCs w:val="20"/>
          <w:lang w:val="sk-SK"/>
        </w:rPr>
        <w:t>Ak nie je uvedené inak, Zmluvu možno meniť len dohodou všetkých zmluvných strán.</w:t>
      </w:r>
    </w:p>
    <w:p w14:paraId="6267088C" w14:textId="1E71B5FA" w:rsidR="00695B8C" w:rsidRPr="00E17C6A" w:rsidRDefault="00695B8C" w:rsidP="00E17C6A">
      <w:pPr>
        <w:pStyle w:val="Odsekzoznamu"/>
        <w:numPr>
          <w:ilvl w:val="0"/>
          <w:numId w:val="12"/>
        </w:numPr>
        <w:shd w:val="clear" w:color="auto" w:fill="FFFFFF"/>
        <w:spacing w:after="0" w:line="240" w:lineRule="auto"/>
        <w:jc w:val="both"/>
        <w:rPr>
          <w:rFonts w:cstheme="minorHAnsi"/>
          <w:sz w:val="20"/>
          <w:szCs w:val="20"/>
          <w:lang w:val="sk-SK"/>
        </w:rPr>
      </w:pPr>
      <w:r w:rsidRPr="00E17C6A">
        <w:rPr>
          <w:rFonts w:cstheme="minorHAnsi"/>
          <w:sz w:val="20"/>
          <w:szCs w:val="20"/>
          <w:lang w:val="sk-SK"/>
        </w:rPr>
        <w:t>Dodatok k zmluve možno uzavrieť písomne alebo elektronicky, ak sa na tom zmluvné strany</w:t>
      </w:r>
    </w:p>
    <w:p w14:paraId="25BFDE7E"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dohodnú. K uzavretiu dodatku k Zmluve dôjde aj zriadením novej služby (produktu) na základe</w:t>
      </w:r>
    </w:p>
    <w:p w14:paraId="4CC7565F"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žiadosti Účastníka akceptovanej Poskytovateľom alebo na základe ponuky Poskytovateľa prijatej</w:t>
      </w:r>
    </w:p>
    <w:p w14:paraId="1649691C" w14:textId="77777777" w:rsidR="00695B8C"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Účastníkom.</w:t>
      </w:r>
    </w:p>
    <w:p w14:paraId="19520E8C" w14:textId="1E65F164" w:rsidR="00695B8C" w:rsidRPr="00E17C6A" w:rsidRDefault="00695B8C" w:rsidP="00E17C6A">
      <w:pPr>
        <w:pStyle w:val="Odsekzoznamu"/>
        <w:numPr>
          <w:ilvl w:val="0"/>
          <w:numId w:val="19"/>
        </w:numPr>
        <w:shd w:val="clear" w:color="auto" w:fill="FFFFFF"/>
        <w:spacing w:after="0" w:line="240" w:lineRule="auto"/>
        <w:jc w:val="both"/>
        <w:rPr>
          <w:rFonts w:cstheme="minorHAnsi"/>
          <w:sz w:val="20"/>
          <w:szCs w:val="20"/>
          <w:lang w:val="sk-SK"/>
        </w:rPr>
      </w:pPr>
      <w:r w:rsidRPr="00E17C6A">
        <w:rPr>
          <w:rFonts w:cstheme="minorHAnsi"/>
          <w:sz w:val="20"/>
          <w:szCs w:val="20"/>
          <w:lang w:val="sk-SK"/>
        </w:rPr>
        <w:t>Ak dôjde k zmene Podmienok alebo cenníka, dodatok k zmluve je uzavretý nadobudnutím</w:t>
      </w:r>
    </w:p>
    <w:p w14:paraId="7C04CD40" w14:textId="582F1939" w:rsidR="00A87E48"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účinnosti ich zmeny. </w:t>
      </w:r>
      <w:r w:rsidR="00037240" w:rsidRPr="00644CA8">
        <w:rPr>
          <w:rFonts w:cstheme="minorHAnsi"/>
          <w:sz w:val="20"/>
          <w:szCs w:val="20"/>
          <w:lang w:val="sk-SK"/>
        </w:rPr>
        <w:t xml:space="preserve">V prípade zmene cenníka </w:t>
      </w:r>
      <w:r w:rsidR="003F285C" w:rsidRPr="00644CA8">
        <w:rPr>
          <w:rFonts w:cstheme="minorHAnsi"/>
          <w:sz w:val="20"/>
          <w:szCs w:val="20"/>
          <w:lang w:val="sk-SK"/>
        </w:rPr>
        <w:t xml:space="preserve">je firma HowIT s.r.o. povinný </w:t>
      </w:r>
    </w:p>
    <w:p w14:paraId="7BBC3E9C" w14:textId="6231EF8E" w:rsidR="008E7C6E" w:rsidRPr="00644CA8" w:rsidRDefault="00695B8C"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oznámi</w:t>
      </w:r>
      <w:r w:rsidR="003F285C" w:rsidRPr="00644CA8">
        <w:rPr>
          <w:rFonts w:cstheme="minorHAnsi"/>
          <w:sz w:val="20"/>
          <w:szCs w:val="20"/>
          <w:lang w:val="sk-SK"/>
        </w:rPr>
        <w:t>ť</w:t>
      </w:r>
      <w:r w:rsidRPr="00644CA8">
        <w:rPr>
          <w:rFonts w:cstheme="minorHAnsi"/>
          <w:sz w:val="20"/>
          <w:szCs w:val="20"/>
          <w:lang w:val="sk-SK"/>
        </w:rPr>
        <w:t xml:space="preserve"> každú zmenu Účastníkovi zrozumiteľným spôsobom, aspoň mesiac vopred.</w:t>
      </w:r>
      <w:r w:rsidR="00A63707" w:rsidRPr="00644CA8">
        <w:rPr>
          <w:rFonts w:cstheme="minorHAnsi"/>
          <w:sz w:val="20"/>
          <w:szCs w:val="20"/>
          <w:lang w:val="sk-SK"/>
        </w:rPr>
        <w:t xml:space="preserve"> </w:t>
      </w:r>
      <w:r w:rsidR="00F60E93" w:rsidRPr="00644CA8">
        <w:rPr>
          <w:rFonts w:cstheme="minorHAnsi"/>
          <w:sz w:val="20"/>
          <w:szCs w:val="20"/>
          <w:lang w:val="sk-SK"/>
        </w:rPr>
        <w:t>Ďalej je povinný zverejniť vhodným spôsobom nový cenník</w:t>
      </w:r>
      <w:r w:rsidR="004E319D" w:rsidRPr="00644CA8">
        <w:rPr>
          <w:rFonts w:cstheme="minorHAnsi"/>
          <w:sz w:val="20"/>
          <w:szCs w:val="20"/>
          <w:lang w:val="sk-SK"/>
        </w:rPr>
        <w:t xml:space="preserve"> v lehotách podľa týchto </w:t>
      </w:r>
      <w:r w:rsidR="00490A13" w:rsidRPr="00644CA8">
        <w:rPr>
          <w:rFonts w:cstheme="minorHAnsi"/>
          <w:sz w:val="20"/>
          <w:szCs w:val="20"/>
          <w:lang w:val="sk-SK"/>
        </w:rPr>
        <w:t>všeobecných podmienok.</w:t>
      </w:r>
    </w:p>
    <w:p w14:paraId="07C32F7B" w14:textId="77777777" w:rsidR="00A93898" w:rsidRPr="00E17C6A" w:rsidRDefault="00A93898" w:rsidP="00E17C6A">
      <w:pPr>
        <w:pStyle w:val="Odsekzoznamu"/>
        <w:numPr>
          <w:ilvl w:val="0"/>
          <w:numId w:val="19"/>
        </w:numPr>
        <w:shd w:val="clear" w:color="auto" w:fill="FFFFFF"/>
        <w:spacing w:after="0" w:line="240" w:lineRule="auto"/>
        <w:jc w:val="both"/>
        <w:rPr>
          <w:rFonts w:cstheme="minorHAnsi"/>
          <w:sz w:val="20"/>
          <w:szCs w:val="20"/>
          <w:lang w:val="sk-SK"/>
        </w:rPr>
      </w:pPr>
      <w:r w:rsidRPr="00E17C6A">
        <w:rPr>
          <w:rFonts w:cstheme="minorHAnsi"/>
          <w:sz w:val="20"/>
          <w:szCs w:val="20"/>
          <w:lang w:val="sk-SK"/>
        </w:rPr>
        <w:t>Účastník má právo pri zmene Zmluvy o poskytovaní služieb zo strany Poskytovateľa odstúpiť od</w:t>
      </w:r>
    </w:p>
    <w:p w14:paraId="6601463E" w14:textId="3575DEB5" w:rsidR="00A93898" w:rsidRPr="00E17C6A" w:rsidRDefault="00A93898" w:rsidP="00E17C6A">
      <w:pPr>
        <w:pStyle w:val="Odsekzoznamu"/>
        <w:numPr>
          <w:ilvl w:val="0"/>
          <w:numId w:val="19"/>
        </w:numPr>
        <w:shd w:val="clear" w:color="auto" w:fill="FFFFFF"/>
        <w:spacing w:after="0" w:line="240" w:lineRule="auto"/>
        <w:jc w:val="both"/>
        <w:rPr>
          <w:rFonts w:cstheme="minorHAnsi"/>
          <w:sz w:val="20"/>
          <w:szCs w:val="20"/>
          <w:lang w:val="sk-SK"/>
        </w:rPr>
      </w:pPr>
      <w:r w:rsidRPr="00E17C6A">
        <w:rPr>
          <w:rFonts w:cstheme="minorHAnsi"/>
          <w:sz w:val="20"/>
          <w:szCs w:val="20"/>
          <w:lang w:val="sk-SK"/>
        </w:rPr>
        <w:t>Zmluvy do jedného mesiaca odo dňa oznámenia zmeny Zmluvy, bez sankcií a bez toho, aby mu</w:t>
      </w:r>
    </w:p>
    <w:p w14:paraId="727DBBA1" w14:textId="692D88BB" w:rsidR="00A93898" w:rsidRPr="00E17C6A" w:rsidRDefault="00A93898" w:rsidP="00E17C6A">
      <w:pPr>
        <w:pStyle w:val="Odsekzoznamu"/>
        <w:numPr>
          <w:ilvl w:val="0"/>
          <w:numId w:val="19"/>
        </w:numPr>
        <w:shd w:val="clear" w:color="auto" w:fill="FFFFFF"/>
        <w:spacing w:after="0" w:line="240" w:lineRule="auto"/>
        <w:jc w:val="both"/>
        <w:rPr>
          <w:rFonts w:cstheme="minorHAnsi"/>
          <w:sz w:val="20"/>
          <w:szCs w:val="20"/>
          <w:lang w:val="sk-SK"/>
        </w:rPr>
      </w:pPr>
      <w:r w:rsidRPr="00E17C6A">
        <w:rPr>
          <w:rFonts w:cstheme="minorHAnsi"/>
          <w:sz w:val="20"/>
          <w:szCs w:val="20"/>
          <w:lang w:val="sk-SK"/>
        </w:rPr>
        <w:t>vznikli akékoľvek ďalšie náklady, avšak výlučne v prípade ak došlo k podstatnej zmene</w:t>
      </w:r>
      <w:r w:rsidR="002C706F" w:rsidRPr="00E17C6A">
        <w:rPr>
          <w:rFonts w:cstheme="minorHAnsi"/>
          <w:sz w:val="20"/>
          <w:szCs w:val="20"/>
          <w:lang w:val="sk-SK"/>
        </w:rPr>
        <w:t xml:space="preserve"> </w:t>
      </w:r>
      <w:r w:rsidRPr="00E17C6A">
        <w:rPr>
          <w:rFonts w:cstheme="minorHAnsi"/>
          <w:sz w:val="20"/>
          <w:szCs w:val="20"/>
          <w:lang w:val="sk-SK"/>
        </w:rPr>
        <w:t>zmluvných podmienok. Poskytovateľ oznámi každú zmenu zmluvných podmienok Účastníkovi</w:t>
      </w:r>
    </w:p>
    <w:p w14:paraId="30C0135F" w14:textId="5C94044D" w:rsidR="00A93898" w:rsidRPr="00644CA8" w:rsidRDefault="00A93898"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zrozumiteľným spôsobom, aspoň mesiac vopred.</w:t>
      </w:r>
    </w:p>
    <w:p w14:paraId="2805DCA0" w14:textId="77777777" w:rsidR="00644CA8" w:rsidRPr="00EA0E06" w:rsidRDefault="00644CA8" w:rsidP="00E17C6A">
      <w:pPr>
        <w:shd w:val="clear" w:color="auto" w:fill="FFFFFF"/>
        <w:spacing w:after="0" w:line="240" w:lineRule="auto"/>
        <w:jc w:val="both"/>
        <w:rPr>
          <w:rFonts w:cstheme="minorHAnsi"/>
          <w:b/>
          <w:bCs/>
          <w:sz w:val="24"/>
          <w:szCs w:val="24"/>
          <w:lang w:val="sk-SK"/>
        </w:rPr>
      </w:pPr>
    </w:p>
    <w:p w14:paraId="3E06F73D" w14:textId="0A05B044" w:rsidR="0046684E" w:rsidRPr="006333D4" w:rsidRDefault="0046684E" w:rsidP="00E17C6A">
      <w:pPr>
        <w:pStyle w:val="Odsekzoznamu"/>
        <w:numPr>
          <w:ilvl w:val="0"/>
          <w:numId w:val="17"/>
        </w:numPr>
        <w:shd w:val="clear" w:color="auto" w:fill="FFFFFF"/>
        <w:spacing w:after="0" w:line="240" w:lineRule="auto"/>
        <w:jc w:val="both"/>
        <w:rPr>
          <w:rFonts w:cstheme="minorHAnsi"/>
          <w:b/>
          <w:bCs/>
          <w:sz w:val="24"/>
          <w:szCs w:val="24"/>
          <w:lang w:val="sk-SK"/>
        </w:rPr>
      </w:pPr>
      <w:r w:rsidRPr="006333D4">
        <w:rPr>
          <w:rFonts w:cstheme="minorHAnsi"/>
          <w:b/>
          <w:bCs/>
          <w:sz w:val="24"/>
          <w:szCs w:val="24"/>
          <w:lang w:val="sk-SK"/>
        </w:rPr>
        <w:t>Doba trvania Zmluvy</w:t>
      </w:r>
    </w:p>
    <w:p w14:paraId="0C3E7E79" w14:textId="5486A386" w:rsidR="00B72281" w:rsidRPr="00EA0E06" w:rsidRDefault="00B72281" w:rsidP="00E17C6A">
      <w:pPr>
        <w:shd w:val="clear" w:color="auto" w:fill="FFFFFF"/>
        <w:spacing w:after="0" w:line="240" w:lineRule="auto"/>
        <w:jc w:val="both"/>
        <w:rPr>
          <w:rFonts w:cstheme="minorHAnsi"/>
          <w:sz w:val="24"/>
          <w:szCs w:val="24"/>
          <w:lang w:val="sk-SK"/>
        </w:rPr>
      </w:pPr>
    </w:p>
    <w:p w14:paraId="4C3C3507" w14:textId="21C91525" w:rsidR="00B72281" w:rsidRPr="00644CA8" w:rsidRDefault="00B72281"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Zmluva sa uzatvára na dobu určitú</w:t>
      </w:r>
      <w:r w:rsidR="004749E0" w:rsidRPr="00644CA8">
        <w:rPr>
          <w:rFonts w:cstheme="minorHAnsi"/>
          <w:sz w:val="20"/>
          <w:szCs w:val="20"/>
          <w:lang w:val="sk-SK"/>
        </w:rPr>
        <w:t xml:space="preserve"> (24mesiacov). Výpovedná lehota sú tri mesiace od nasledujúceho kalendárneho mesiaca. Zmluvu je možné predĺžiť. </w:t>
      </w:r>
    </w:p>
    <w:p w14:paraId="30E27CDA" w14:textId="77777777" w:rsidR="004749E0" w:rsidRDefault="004749E0" w:rsidP="00E17C6A">
      <w:pPr>
        <w:shd w:val="clear" w:color="auto" w:fill="FFFFFF"/>
        <w:spacing w:after="0" w:line="240" w:lineRule="auto"/>
        <w:jc w:val="both"/>
        <w:rPr>
          <w:rFonts w:cstheme="minorHAnsi"/>
          <w:b/>
          <w:bCs/>
          <w:sz w:val="24"/>
          <w:szCs w:val="24"/>
          <w:lang w:val="sk-SK"/>
        </w:rPr>
      </w:pPr>
    </w:p>
    <w:p w14:paraId="69B4C046" w14:textId="31F10A2E" w:rsidR="00807C6D" w:rsidRPr="00E17C6A" w:rsidRDefault="00365B19" w:rsidP="00E17C6A">
      <w:pPr>
        <w:pStyle w:val="Odsekzoznamu"/>
        <w:numPr>
          <w:ilvl w:val="0"/>
          <w:numId w:val="17"/>
        </w:numPr>
        <w:shd w:val="clear" w:color="auto" w:fill="FFFFFF"/>
        <w:spacing w:after="0" w:line="240" w:lineRule="auto"/>
        <w:jc w:val="both"/>
        <w:rPr>
          <w:rFonts w:cstheme="minorHAnsi"/>
          <w:b/>
          <w:bCs/>
          <w:sz w:val="24"/>
          <w:szCs w:val="24"/>
          <w:lang w:val="sk-SK"/>
        </w:rPr>
      </w:pPr>
      <w:r w:rsidRPr="00E17C6A">
        <w:rPr>
          <w:rFonts w:cstheme="minorHAnsi"/>
          <w:b/>
          <w:bCs/>
          <w:sz w:val="24"/>
          <w:szCs w:val="24"/>
          <w:lang w:val="sk-SK"/>
        </w:rPr>
        <w:t>Zánik Zmluvy</w:t>
      </w:r>
    </w:p>
    <w:p w14:paraId="510D0DDF" w14:textId="77777777" w:rsidR="00644CA8" w:rsidRPr="00EA0E06" w:rsidRDefault="00644CA8" w:rsidP="00E17C6A">
      <w:pPr>
        <w:shd w:val="clear" w:color="auto" w:fill="FFFFFF"/>
        <w:spacing w:after="0" w:line="240" w:lineRule="auto"/>
        <w:jc w:val="both"/>
        <w:rPr>
          <w:rFonts w:cstheme="minorHAnsi"/>
          <w:b/>
          <w:bCs/>
          <w:sz w:val="24"/>
          <w:szCs w:val="24"/>
          <w:lang w:val="sk-SK"/>
        </w:rPr>
      </w:pPr>
    </w:p>
    <w:p w14:paraId="6F13007E" w14:textId="77777777" w:rsidR="00536BE9" w:rsidRPr="00644CA8" w:rsidRDefault="00365B19"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Platnosť Zmluvy zanikne</w:t>
      </w:r>
      <w:r w:rsidR="00536BE9" w:rsidRPr="00644CA8">
        <w:rPr>
          <w:rFonts w:cstheme="minorHAnsi"/>
          <w:sz w:val="20"/>
          <w:szCs w:val="20"/>
          <w:lang w:val="sk-SK"/>
        </w:rPr>
        <w:t>:</w:t>
      </w:r>
    </w:p>
    <w:p w14:paraId="745C461A" w14:textId="5DACFE5F" w:rsidR="00365B19" w:rsidRPr="00644CA8" w:rsidRDefault="00365B19"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v prípade, ak spoločnosť Ho</w:t>
      </w:r>
      <w:r w:rsidR="007D1984" w:rsidRPr="00644CA8">
        <w:rPr>
          <w:rFonts w:cstheme="minorHAnsi"/>
          <w:sz w:val="20"/>
          <w:szCs w:val="20"/>
          <w:lang w:val="sk-SK"/>
        </w:rPr>
        <w:t xml:space="preserve">wIT s.r.o. stratí oprávnenie na poskytovanie tých služieb, ktoré je povinná Účastníkovi poskytovať </w:t>
      </w:r>
      <w:r w:rsidR="00C9732A" w:rsidRPr="00644CA8">
        <w:rPr>
          <w:rFonts w:cstheme="minorHAnsi"/>
          <w:sz w:val="20"/>
          <w:szCs w:val="20"/>
          <w:lang w:val="sk-SK"/>
        </w:rPr>
        <w:t>podľa ustanovení Zmluvy</w:t>
      </w:r>
      <w:r w:rsidR="001A5424" w:rsidRPr="00644CA8">
        <w:rPr>
          <w:rFonts w:cstheme="minorHAnsi"/>
          <w:sz w:val="20"/>
          <w:szCs w:val="20"/>
          <w:lang w:val="sk-SK"/>
        </w:rPr>
        <w:t>,</w:t>
      </w:r>
    </w:p>
    <w:p w14:paraId="7AC3FDDF" w14:textId="127A9762" w:rsidR="00536BE9" w:rsidRPr="00644CA8" w:rsidRDefault="001A5424" w:rsidP="00E17C6A">
      <w:pPr>
        <w:pStyle w:val="Odsekzoznamu"/>
        <w:numPr>
          <w:ilvl w:val="0"/>
          <w:numId w:val="12"/>
        </w:numPr>
        <w:shd w:val="clear" w:color="auto" w:fill="FFFFFF"/>
        <w:spacing w:after="0" w:line="240" w:lineRule="auto"/>
        <w:jc w:val="both"/>
        <w:rPr>
          <w:rFonts w:cstheme="minorHAnsi"/>
          <w:sz w:val="20"/>
          <w:szCs w:val="20"/>
          <w:lang w:val="sk-SK"/>
        </w:rPr>
      </w:pPr>
      <w:r w:rsidRPr="00644CA8">
        <w:rPr>
          <w:rFonts w:cstheme="minorHAnsi"/>
          <w:sz w:val="20"/>
          <w:szCs w:val="20"/>
          <w:lang w:val="sk-SK"/>
        </w:rPr>
        <w:t>u</w:t>
      </w:r>
      <w:r w:rsidR="00536BE9" w:rsidRPr="00644CA8">
        <w:rPr>
          <w:rFonts w:cstheme="minorHAnsi"/>
          <w:sz w:val="20"/>
          <w:szCs w:val="20"/>
          <w:lang w:val="sk-SK"/>
        </w:rPr>
        <w:t xml:space="preserve">končením platnosti Zmluvy nezaniká povinnosť Účastníka uhradiť cenu </w:t>
      </w:r>
      <w:r w:rsidR="00044703" w:rsidRPr="00644CA8">
        <w:rPr>
          <w:rFonts w:cstheme="minorHAnsi"/>
          <w:sz w:val="20"/>
          <w:szCs w:val="20"/>
          <w:lang w:val="sk-SK"/>
        </w:rPr>
        <w:t>poskytnutých služieb, ako aj uhradiť všetky iné peňažné záväzky voči P</w:t>
      </w:r>
      <w:r w:rsidR="00263855" w:rsidRPr="00644CA8">
        <w:rPr>
          <w:rFonts w:cstheme="minorHAnsi"/>
          <w:sz w:val="20"/>
          <w:szCs w:val="20"/>
          <w:lang w:val="sk-SK"/>
        </w:rPr>
        <w:t>oskytovateľovi</w:t>
      </w:r>
      <w:r w:rsidRPr="00644CA8">
        <w:rPr>
          <w:rFonts w:cstheme="minorHAnsi"/>
          <w:sz w:val="20"/>
          <w:szCs w:val="20"/>
          <w:lang w:val="sk-SK"/>
        </w:rPr>
        <w:t xml:space="preserve">, pri zániku </w:t>
      </w:r>
      <w:r w:rsidR="00F95998" w:rsidRPr="00644CA8">
        <w:rPr>
          <w:rFonts w:cstheme="minorHAnsi"/>
          <w:sz w:val="20"/>
          <w:szCs w:val="20"/>
          <w:lang w:val="sk-SK"/>
        </w:rPr>
        <w:t>spoločnosť zašle Účastníkovi konečné vyúčtovanie</w:t>
      </w:r>
      <w:r w:rsidR="00337CD7" w:rsidRPr="00644CA8">
        <w:rPr>
          <w:rFonts w:cstheme="minorHAnsi"/>
          <w:sz w:val="20"/>
          <w:szCs w:val="20"/>
          <w:lang w:val="sk-SK"/>
        </w:rPr>
        <w:t>,</w:t>
      </w:r>
    </w:p>
    <w:p w14:paraId="799960F4" w14:textId="77777777" w:rsidR="008F7507" w:rsidRPr="00644CA8" w:rsidRDefault="002B3424"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lastRenderedPageBreak/>
        <w:t>P</w:t>
      </w:r>
      <w:r w:rsidR="00337CD7" w:rsidRPr="00644CA8">
        <w:rPr>
          <w:rFonts w:cstheme="minorHAnsi"/>
          <w:sz w:val="20"/>
          <w:szCs w:val="20"/>
          <w:lang w:val="sk-SK"/>
        </w:rPr>
        <w:t>ri zániku Zmluvy z akéhokoľvek dôvodu nie je spoločnosť HowIT s.r.o. povinná vrátiť Úč</w:t>
      </w:r>
      <w:r w:rsidRPr="00644CA8">
        <w:rPr>
          <w:rFonts w:cstheme="minorHAnsi"/>
          <w:sz w:val="20"/>
          <w:szCs w:val="20"/>
          <w:lang w:val="sk-SK"/>
        </w:rPr>
        <w:t>astníkovi zriaďovacie poplatky, s čím Účastník súhlasí</w:t>
      </w:r>
      <w:r w:rsidR="008F7507" w:rsidRPr="00644CA8">
        <w:rPr>
          <w:rFonts w:cstheme="minorHAnsi"/>
          <w:sz w:val="20"/>
          <w:szCs w:val="20"/>
          <w:lang w:val="sk-SK"/>
        </w:rPr>
        <w:t>.</w:t>
      </w:r>
    </w:p>
    <w:p w14:paraId="2DDA4262" w14:textId="77777777" w:rsidR="008F7507" w:rsidRPr="00EA0E06" w:rsidRDefault="008F7507" w:rsidP="00E17C6A">
      <w:pPr>
        <w:shd w:val="clear" w:color="auto" w:fill="FFFFFF"/>
        <w:spacing w:after="0" w:line="240" w:lineRule="auto"/>
        <w:jc w:val="both"/>
        <w:rPr>
          <w:rFonts w:cstheme="minorHAnsi"/>
          <w:b/>
          <w:bCs/>
          <w:sz w:val="24"/>
          <w:szCs w:val="24"/>
          <w:lang w:val="sk-SK"/>
        </w:rPr>
      </w:pPr>
    </w:p>
    <w:p w14:paraId="11F466F9" w14:textId="510C99C5" w:rsidR="00533B86" w:rsidRPr="007F3883" w:rsidRDefault="005D25B4" w:rsidP="00E17C6A">
      <w:pPr>
        <w:pStyle w:val="Odsekzoznamu"/>
        <w:numPr>
          <w:ilvl w:val="0"/>
          <w:numId w:val="17"/>
        </w:numPr>
        <w:shd w:val="clear" w:color="auto" w:fill="FFFFFF"/>
        <w:spacing w:after="0" w:line="240" w:lineRule="auto"/>
        <w:jc w:val="both"/>
        <w:rPr>
          <w:rFonts w:cstheme="minorHAnsi"/>
          <w:b/>
          <w:bCs/>
          <w:sz w:val="24"/>
          <w:szCs w:val="24"/>
          <w:lang w:val="sk-SK"/>
        </w:rPr>
      </w:pPr>
      <w:r w:rsidRPr="007F3883">
        <w:rPr>
          <w:rFonts w:cstheme="minorHAnsi"/>
          <w:b/>
          <w:bCs/>
          <w:sz w:val="24"/>
          <w:szCs w:val="24"/>
          <w:lang w:val="sk-SK"/>
        </w:rPr>
        <w:t>Cena za služby a platobné podmienky</w:t>
      </w:r>
    </w:p>
    <w:p w14:paraId="0EEA82DB" w14:textId="77777777" w:rsidR="00E91046" w:rsidRPr="00EA0E06" w:rsidRDefault="00E91046" w:rsidP="00E17C6A">
      <w:pPr>
        <w:shd w:val="clear" w:color="auto" w:fill="FFFFFF"/>
        <w:spacing w:after="0" w:line="240" w:lineRule="auto"/>
        <w:jc w:val="both"/>
        <w:rPr>
          <w:rFonts w:cstheme="minorHAnsi"/>
          <w:b/>
          <w:bCs/>
          <w:sz w:val="24"/>
          <w:szCs w:val="24"/>
          <w:lang w:val="sk-SK"/>
        </w:rPr>
      </w:pPr>
    </w:p>
    <w:p w14:paraId="0C5264EF" w14:textId="1CDD18ED" w:rsidR="00533B86" w:rsidRPr="00644CA8" w:rsidRDefault="00152731"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Cena za služby</w:t>
      </w:r>
      <w:r w:rsidR="00E91046" w:rsidRPr="00644CA8">
        <w:rPr>
          <w:rFonts w:cstheme="minorHAnsi"/>
          <w:sz w:val="20"/>
          <w:szCs w:val="20"/>
          <w:lang w:val="sk-SK"/>
        </w:rPr>
        <w:t>,</w:t>
      </w:r>
      <w:r w:rsidRPr="00644CA8">
        <w:rPr>
          <w:rFonts w:cstheme="minorHAnsi"/>
          <w:sz w:val="20"/>
          <w:szCs w:val="20"/>
          <w:lang w:val="sk-SK"/>
        </w:rPr>
        <w:t xml:space="preserve"> a</w:t>
      </w:r>
      <w:r w:rsidR="003667CD" w:rsidRPr="00644CA8">
        <w:rPr>
          <w:rFonts w:cstheme="minorHAnsi"/>
          <w:sz w:val="20"/>
          <w:szCs w:val="20"/>
          <w:lang w:val="sk-SK"/>
        </w:rPr>
        <w:t xml:space="preserve"> poplatky za poskytovanie služieb </w:t>
      </w:r>
      <w:r w:rsidR="00E91046" w:rsidRPr="00644CA8">
        <w:rPr>
          <w:rFonts w:cstheme="minorHAnsi"/>
          <w:sz w:val="20"/>
          <w:szCs w:val="20"/>
          <w:lang w:val="sk-SK"/>
        </w:rPr>
        <w:t xml:space="preserve">sú súčasťou Zmluvy o pripojení. </w:t>
      </w:r>
      <w:r w:rsidR="00717729" w:rsidRPr="00644CA8">
        <w:rPr>
          <w:rFonts w:cstheme="minorHAnsi"/>
          <w:sz w:val="20"/>
          <w:szCs w:val="20"/>
          <w:lang w:val="sk-SK"/>
        </w:rPr>
        <w:t xml:space="preserve">Ceny služieb sú </w:t>
      </w:r>
      <w:r w:rsidR="009212CA" w:rsidRPr="00644CA8">
        <w:rPr>
          <w:rFonts w:cstheme="minorHAnsi"/>
          <w:sz w:val="20"/>
          <w:szCs w:val="20"/>
          <w:lang w:val="sk-SK"/>
        </w:rPr>
        <w:t>uvedené v cenníku v</w:t>
      </w:r>
      <w:r w:rsidR="00D97DA7" w:rsidRPr="00644CA8">
        <w:rPr>
          <w:rFonts w:cstheme="minorHAnsi"/>
          <w:sz w:val="20"/>
          <w:szCs w:val="20"/>
          <w:lang w:val="sk-SK"/>
        </w:rPr>
        <w:t> </w:t>
      </w:r>
      <w:r w:rsidR="009212CA" w:rsidRPr="00644CA8">
        <w:rPr>
          <w:rFonts w:cstheme="minorHAnsi"/>
          <w:sz w:val="20"/>
          <w:szCs w:val="20"/>
          <w:lang w:val="sk-SK"/>
        </w:rPr>
        <w:t>eurách</w:t>
      </w:r>
      <w:r w:rsidR="00D97DA7" w:rsidRPr="00644CA8">
        <w:rPr>
          <w:rFonts w:cstheme="minorHAnsi"/>
          <w:sz w:val="20"/>
          <w:szCs w:val="20"/>
          <w:lang w:val="sk-SK"/>
        </w:rPr>
        <w:t xml:space="preserve"> vrátane dane z pridanej hodnoty (DPH).</w:t>
      </w:r>
    </w:p>
    <w:p w14:paraId="551B67AE" w14:textId="77777777" w:rsidR="00C873E5" w:rsidRPr="00644CA8" w:rsidRDefault="00BF5C6D"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Cena je účtovan</w:t>
      </w:r>
      <w:r w:rsidR="00D5237B" w:rsidRPr="00644CA8">
        <w:rPr>
          <w:rFonts w:cstheme="minorHAnsi"/>
          <w:sz w:val="20"/>
          <w:szCs w:val="20"/>
          <w:lang w:val="sk-SK"/>
        </w:rPr>
        <w:t xml:space="preserve">á Účastníkovi </w:t>
      </w:r>
      <w:r w:rsidR="00FA24D4" w:rsidRPr="00644CA8">
        <w:rPr>
          <w:rFonts w:cstheme="minorHAnsi"/>
          <w:sz w:val="20"/>
          <w:szCs w:val="20"/>
          <w:lang w:val="sk-SK"/>
        </w:rPr>
        <w:t>s </w:t>
      </w:r>
      <w:r w:rsidR="001A15AC" w:rsidRPr="00644CA8">
        <w:rPr>
          <w:rFonts w:cstheme="minorHAnsi"/>
          <w:sz w:val="20"/>
          <w:szCs w:val="20"/>
          <w:lang w:val="sk-SK"/>
        </w:rPr>
        <w:t>výnimkou</w:t>
      </w:r>
      <w:r w:rsidR="00FA24D4" w:rsidRPr="00644CA8">
        <w:rPr>
          <w:rFonts w:cstheme="minorHAnsi"/>
          <w:sz w:val="20"/>
          <w:szCs w:val="20"/>
          <w:lang w:val="sk-SK"/>
        </w:rPr>
        <w:t xml:space="preserve"> služieb, ktoré majú povahu </w:t>
      </w:r>
      <w:r w:rsidR="001A15AC" w:rsidRPr="00644CA8">
        <w:rPr>
          <w:rFonts w:cstheme="minorHAnsi"/>
          <w:sz w:val="20"/>
          <w:szCs w:val="20"/>
          <w:lang w:val="sk-SK"/>
        </w:rPr>
        <w:t xml:space="preserve">jednorazového plnenia </w:t>
      </w:r>
      <w:r w:rsidR="00EC5EC0" w:rsidRPr="00644CA8">
        <w:rPr>
          <w:rFonts w:cstheme="minorHAnsi"/>
          <w:sz w:val="20"/>
          <w:szCs w:val="20"/>
          <w:lang w:val="sk-SK"/>
        </w:rPr>
        <w:t xml:space="preserve">(zriaďovací poplatok), v pravidelne sa opakujúcich </w:t>
      </w:r>
      <w:r w:rsidR="005D7561" w:rsidRPr="00644CA8">
        <w:rPr>
          <w:rFonts w:cstheme="minorHAnsi"/>
          <w:sz w:val="20"/>
          <w:szCs w:val="20"/>
          <w:lang w:val="sk-SK"/>
        </w:rPr>
        <w:t xml:space="preserve">zúčtovacích obdobiach , ktoré sú zhodné </w:t>
      </w:r>
      <w:r w:rsidR="00491622" w:rsidRPr="00644CA8">
        <w:rPr>
          <w:rFonts w:cstheme="minorHAnsi"/>
          <w:sz w:val="20"/>
          <w:szCs w:val="20"/>
          <w:lang w:val="sk-SK"/>
        </w:rPr>
        <w:t>s kalendárnymi mesiacmi, na základe faktúry- daňového dokladu</w:t>
      </w:r>
      <w:r w:rsidR="008612B1" w:rsidRPr="00644CA8">
        <w:rPr>
          <w:rFonts w:cstheme="minorHAnsi"/>
          <w:sz w:val="20"/>
          <w:szCs w:val="20"/>
          <w:lang w:val="sk-SK"/>
        </w:rPr>
        <w:t xml:space="preserve">, a to vopred k 15.dňu príslušného </w:t>
      </w:r>
      <w:r w:rsidR="002A197A" w:rsidRPr="00644CA8">
        <w:rPr>
          <w:rFonts w:cstheme="minorHAnsi"/>
          <w:sz w:val="20"/>
          <w:szCs w:val="20"/>
          <w:lang w:val="sk-SK"/>
        </w:rPr>
        <w:t xml:space="preserve">kalendárneho mesiaca s výnimkou prvého zúčtovacieho obdobia. </w:t>
      </w:r>
      <w:r w:rsidR="00E84ADF" w:rsidRPr="00644CA8">
        <w:rPr>
          <w:rFonts w:cstheme="minorHAnsi"/>
          <w:sz w:val="20"/>
          <w:szCs w:val="20"/>
          <w:lang w:val="sk-SK"/>
        </w:rPr>
        <w:t>Cen</w:t>
      </w:r>
      <w:r w:rsidR="003E1017" w:rsidRPr="00644CA8">
        <w:rPr>
          <w:rFonts w:cstheme="minorHAnsi"/>
          <w:sz w:val="20"/>
          <w:szCs w:val="20"/>
          <w:lang w:val="sk-SK"/>
        </w:rPr>
        <w:t>u</w:t>
      </w:r>
      <w:r w:rsidR="00E84ADF" w:rsidRPr="00644CA8">
        <w:rPr>
          <w:rFonts w:cstheme="minorHAnsi"/>
          <w:sz w:val="20"/>
          <w:szCs w:val="20"/>
          <w:lang w:val="sk-SK"/>
        </w:rPr>
        <w:t xml:space="preserve"> účtovanú Účastníkovi </w:t>
      </w:r>
      <w:r w:rsidR="00D24A17" w:rsidRPr="00644CA8">
        <w:rPr>
          <w:rFonts w:cstheme="minorHAnsi"/>
          <w:sz w:val="20"/>
          <w:szCs w:val="20"/>
          <w:lang w:val="sk-SK"/>
        </w:rPr>
        <w:t xml:space="preserve">je Účastník povinný uhradiť do 14 dní odo dňa </w:t>
      </w:r>
      <w:r w:rsidR="00380BE4" w:rsidRPr="00644CA8">
        <w:rPr>
          <w:rFonts w:cstheme="minorHAnsi"/>
          <w:sz w:val="20"/>
          <w:szCs w:val="20"/>
          <w:lang w:val="sk-SK"/>
        </w:rPr>
        <w:t>vystavenia faktúry.</w:t>
      </w:r>
      <w:r w:rsidR="00A208FE" w:rsidRPr="00644CA8">
        <w:rPr>
          <w:rFonts w:cstheme="minorHAnsi"/>
          <w:sz w:val="20"/>
          <w:szCs w:val="20"/>
          <w:lang w:val="sk-SK"/>
        </w:rPr>
        <w:t xml:space="preserve"> </w:t>
      </w:r>
      <w:r w:rsidR="003E1017" w:rsidRPr="00644CA8">
        <w:rPr>
          <w:rFonts w:cstheme="minorHAnsi"/>
          <w:sz w:val="20"/>
          <w:szCs w:val="20"/>
          <w:lang w:val="sk-SK"/>
        </w:rPr>
        <w:t>Účastník je povinný uviesť správne všetky údaje v</w:t>
      </w:r>
      <w:r w:rsidR="00C873E5" w:rsidRPr="00644CA8">
        <w:rPr>
          <w:rFonts w:cstheme="minorHAnsi"/>
          <w:sz w:val="20"/>
          <w:szCs w:val="20"/>
          <w:lang w:val="sk-SK"/>
        </w:rPr>
        <w:t> </w:t>
      </w:r>
      <w:r w:rsidR="003E1017" w:rsidRPr="00644CA8">
        <w:rPr>
          <w:rFonts w:cstheme="minorHAnsi"/>
          <w:sz w:val="20"/>
          <w:szCs w:val="20"/>
          <w:lang w:val="sk-SK"/>
        </w:rPr>
        <w:t>platobnom</w:t>
      </w:r>
      <w:r w:rsidR="00C873E5" w:rsidRPr="00644CA8">
        <w:rPr>
          <w:rFonts w:cstheme="minorHAnsi"/>
          <w:sz w:val="20"/>
          <w:szCs w:val="20"/>
          <w:lang w:val="sk-SK"/>
        </w:rPr>
        <w:t xml:space="preserve"> doklade týkajúce sa identifikácie jeho osoby</w:t>
      </w:r>
    </w:p>
    <w:p w14:paraId="17656192" w14:textId="77777777" w:rsidR="00C873E5" w:rsidRPr="00644CA8" w:rsidRDefault="00C873E5"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(suma, variabilný symbol, číslo účtu atď.).</w:t>
      </w:r>
    </w:p>
    <w:p w14:paraId="6E8FE080" w14:textId="77777777" w:rsidR="006E7302" w:rsidRPr="00644CA8" w:rsidRDefault="006E7302"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Ak Účastník neuhradí včas účtovanú sumu, HowIT s.r.o. je oprávnený od neho požadovať, aby</w:t>
      </w:r>
    </w:p>
    <w:p w14:paraId="20A48C4F" w14:textId="77777777" w:rsidR="006E7302" w:rsidRPr="00644CA8" w:rsidRDefault="006E7302"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mu uhradil úroky z omeškania v zákonom ustanovenej výške z dlžnej čiastky za každý deň</w:t>
      </w:r>
    </w:p>
    <w:p w14:paraId="15F13A54" w14:textId="1A48E5D5" w:rsidR="00363559" w:rsidRPr="00644CA8" w:rsidRDefault="006E7302"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omeškania až do jej zaplatenia.</w:t>
      </w:r>
    </w:p>
    <w:p w14:paraId="79A5E8CD" w14:textId="77777777" w:rsidR="00C45F83" w:rsidRPr="00EA0E06" w:rsidRDefault="00C45F83" w:rsidP="00E17C6A">
      <w:pPr>
        <w:shd w:val="clear" w:color="auto" w:fill="FFFFFF"/>
        <w:spacing w:after="0" w:line="240" w:lineRule="auto"/>
        <w:jc w:val="both"/>
        <w:rPr>
          <w:rFonts w:cstheme="minorHAnsi"/>
          <w:sz w:val="24"/>
          <w:szCs w:val="24"/>
          <w:lang w:val="sk-SK"/>
        </w:rPr>
      </w:pPr>
    </w:p>
    <w:p w14:paraId="7D54D9F5" w14:textId="2E2895EA" w:rsidR="005354D3" w:rsidRPr="006333D4" w:rsidRDefault="005354D3" w:rsidP="00E17C6A">
      <w:pPr>
        <w:pStyle w:val="Odsekzoznamu"/>
        <w:numPr>
          <w:ilvl w:val="0"/>
          <w:numId w:val="17"/>
        </w:numPr>
        <w:shd w:val="clear" w:color="auto" w:fill="FFFFFF"/>
        <w:spacing w:after="0" w:line="240" w:lineRule="auto"/>
        <w:jc w:val="both"/>
        <w:rPr>
          <w:rFonts w:cstheme="minorHAnsi"/>
          <w:b/>
          <w:bCs/>
          <w:sz w:val="24"/>
          <w:szCs w:val="24"/>
          <w:lang w:val="sk-SK"/>
        </w:rPr>
      </w:pPr>
      <w:r w:rsidRPr="006333D4">
        <w:rPr>
          <w:rFonts w:cstheme="minorHAnsi"/>
          <w:b/>
          <w:bCs/>
          <w:sz w:val="24"/>
          <w:szCs w:val="24"/>
          <w:lang w:val="sk-SK"/>
        </w:rPr>
        <w:t>Mlčanlivosť</w:t>
      </w:r>
    </w:p>
    <w:p w14:paraId="10762C7E" w14:textId="77777777" w:rsidR="00C45F83" w:rsidRPr="00EA0E06" w:rsidRDefault="00C45F83" w:rsidP="00E17C6A">
      <w:pPr>
        <w:shd w:val="clear" w:color="auto" w:fill="FFFFFF"/>
        <w:spacing w:after="0" w:line="240" w:lineRule="auto"/>
        <w:jc w:val="both"/>
        <w:rPr>
          <w:rFonts w:cstheme="minorHAnsi"/>
          <w:b/>
          <w:bCs/>
          <w:sz w:val="24"/>
          <w:szCs w:val="24"/>
          <w:lang w:val="sk-SK"/>
        </w:rPr>
      </w:pPr>
    </w:p>
    <w:p w14:paraId="0CAC5683" w14:textId="27937DD7" w:rsidR="005354D3" w:rsidRPr="00644CA8" w:rsidRDefault="007972EB"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Ka</w:t>
      </w:r>
      <w:r w:rsidR="00FD5490" w:rsidRPr="00644CA8">
        <w:rPr>
          <w:rFonts w:cstheme="minorHAnsi"/>
          <w:sz w:val="20"/>
          <w:szCs w:val="20"/>
          <w:lang w:val="sk-SK"/>
        </w:rPr>
        <w:t xml:space="preserve">ždá zmluvná strana bude počas trvania Zmluvy, ako aj po jeho ukončení uchovávať v tajnosti </w:t>
      </w:r>
      <w:r w:rsidR="00C45F83" w:rsidRPr="00644CA8">
        <w:rPr>
          <w:rFonts w:cstheme="minorHAnsi"/>
          <w:sz w:val="20"/>
          <w:szCs w:val="20"/>
          <w:lang w:val="sk-SK"/>
        </w:rPr>
        <w:t>akékoľvek dôverné informácie</w:t>
      </w:r>
      <w:r w:rsidR="0038303D" w:rsidRPr="00644CA8">
        <w:rPr>
          <w:rFonts w:cstheme="minorHAnsi"/>
          <w:sz w:val="20"/>
          <w:szCs w:val="20"/>
          <w:lang w:val="sk-SK"/>
        </w:rPr>
        <w:t xml:space="preserve"> (</w:t>
      </w:r>
      <w:r w:rsidR="00F37C45" w:rsidRPr="00644CA8">
        <w:rPr>
          <w:rFonts w:cstheme="minorHAnsi"/>
          <w:sz w:val="20"/>
          <w:szCs w:val="20"/>
          <w:lang w:val="sk-SK"/>
        </w:rPr>
        <w:t>pokiaľ to nie je pre účely Zmluvy</w:t>
      </w:r>
      <w:r w:rsidR="0038303D" w:rsidRPr="00644CA8">
        <w:rPr>
          <w:rFonts w:cstheme="minorHAnsi"/>
          <w:sz w:val="20"/>
          <w:szCs w:val="20"/>
          <w:lang w:val="sk-SK"/>
        </w:rPr>
        <w:t>)</w:t>
      </w:r>
      <w:r w:rsidR="00F37C45" w:rsidRPr="00644CA8">
        <w:rPr>
          <w:rFonts w:cstheme="minorHAnsi"/>
          <w:sz w:val="20"/>
          <w:szCs w:val="20"/>
          <w:lang w:val="sk-SK"/>
        </w:rPr>
        <w:t xml:space="preserve"> </w:t>
      </w:r>
      <w:r w:rsidR="00CC1586" w:rsidRPr="00644CA8">
        <w:rPr>
          <w:rFonts w:cstheme="minorHAnsi"/>
          <w:sz w:val="20"/>
          <w:szCs w:val="20"/>
          <w:lang w:val="sk-SK"/>
        </w:rPr>
        <w:t>nebude takéto informácie poskytovať tretím stranám</w:t>
      </w:r>
      <w:r w:rsidR="0038303D" w:rsidRPr="00644CA8">
        <w:rPr>
          <w:rFonts w:cstheme="minorHAnsi"/>
          <w:sz w:val="20"/>
          <w:szCs w:val="20"/>
          <w:lang w:val="sk-SK"/>
        </w:rPr>
        <w:t xml:space="preserve">. </w:t>
      </w:r>
    </w:p>
    <w:p w14:paraId="604F6C2F" w14:textId="77777777" w:rsidR="0038303D" w:rsidRPr="00EA0E06" w:rsidRDefault="0038303D" w:rsidP="00E17C6A">
      <w:pPr>
        <w:shd w:val="clear" w:color="auto" w:fill="FFFFFF"/>
        <w:spacing w:after="0" w:line="240" w:lineRule="auto"/>
        <w:jc w:val="both"/>
        <w:rPr>
          <w:rFonts w:cstheme="minorHAnsi"/>
          <w:sz w:val="24"/>
          <w:szCs w:val="24"/>
          <w:lang w:val="sk-SK"/>
        </w:rPr>
      </w:pPr>
    </w:p>
    <w:p w14:paraId="0E93249A" w14:textId="324CDDFE" w:rsidR="00E5656A" w:rsidRPr="006333D4" w:rsidRDefault="00A66D1F" w:rsidP="00E17C6A">
      <w:pPr>
        <w:pStyle w:val="Odsekzoznamu"/>
        <w:numPr>
          <w:ilvl w:val="0"/>
          <w:numId w:val="17"/>
        </w:numPr>
        <w:shd w:val="clear" w:color="auto" w:fill="FFFFFF"/>
        <w:spacing w:after="0" w:line="240" w:lineRule="auto"/>
        <w:jc w:val="both"/>
        <w:rPr>
          <w:rFonts w:cstheme="minorHAnsi"/>
          <w:b/>
          <w:bCs/>
          <w:sz w:val="24"/>
          <w:szCs w:val="24"/>
          <w:lang w:val="sk-SK"/>
        </w:rPr>
      </w:pPr>
      <w:r w:rsidRPr="006333D4">
        <w:rPr>
          <w:rFonts w:cstheme="minorHAnsi"/>
          <w:b/>
          <w:bCs/>
          <w:sz w:val="24"/>
          <w:szCs w:val="24"/>
          <w:lang w:val="sk-SK"/>
        </w:rPr>
        <w:t>Reklamačný poriadok</w:t>
      </w:r>
    </w:p>
    <w:p w14:paraId="1E68B202" w14:textId="77777777" w:rsidR="00BE567B" w:rsidRPr="00EA0E06" w:rsidRDefault="00BE567B" w:rsidP="00E17C6A">
      <w:pPr>
        <w:shd w:val="clear" w:color="auto" w:fill="FFFFFF"/>
        <w:spacing w:after="0" w:line="240" w:lineRule="auto"/>
        <w:jc w:val="both"/>
        <w:rPr>
          <w:rFonts w:cstheme="minorHAnsi"/>
          <w:b/>
          <w:bCs/>
          <w:sz w:val="24"/>
          <w:szCs w:val="24"/>
          <w:lang w:val="sk-SK"/>
        </w:rPr>
      </w:pPr>
    </w:p>
    <w:p w14:paraId="26B9D7D8" w14:textId="725A6FAC" w:rsidR="00954CE1" w:rsidRPr="00E17C6A" w:rsidRDefault="00954CE1" w:rsidP="00E17C6A">
      <w:pPr>
        <w:pStyle w:val="Odsekzoznamu"/>
        <w:numPr>
          <w:ilvl w:val="0"/>
          <w:numId w:val="20"/>
        </w:numPr>
        <w:shd w:val="clear" w:color="auto" w:fill="FFFFFF"/>
        <w:spacing w:after="0" w:line="240" w:lineRule="auto"/>
        <w:jc w:val="both"/>
        <w:rPr>
          <w:rFonts w:cstheme="minorHAnsi"/>
          <w:sz w:val="20"/>
          <w:szCs w:val="20"/>
          <w:lang w:val="sk-SK"/>
        </w:rPr>
      </w:pPr>
      <w:r w:rsidRPr="00E17C6A">
        <w:rPr>
          <w:rFonts w:cstheme="minorHAnsi"/>
          <w:sz w:val="20"/>
          <w:szCs w:val="20"/>
          <w:lang w:val="sk-SK"/>
        </w:rPr>
        <w:t>Tento reklamačný poriadok upravuje postup, podmienky a spôsob uplatnenia reklamácie</w:t>
      </w:r>
    </w:p>
    <w:p w14:paraId="429A53AF" w14:textId="77777777" w:rsidR="00954CE1" w:rsidRPr="00644CA8" w:rsidRDefault="00954CE1"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ponúkané a poskytované Poskytovateľom.</w:t>
      </w:r>
    </w:p>
    <w:p w14:paraId="35892EBA" w14:textId="1FE48D9F" w:rsidR="00954CE1" w:rsidRPr="00E17C6A" w:rsidRDefault="00954CE1" w:rsidP="00E17C6A">
      <w:pPr>
        <w:pStyle w:val="Odsekzoznamu"/>
        <w:numPr>
          <w:ilvl w:val="0"/>
          <w:numId w:val="20"/>
        </w:numPr>
        <w:shd w:val="clear" w:color="auto" w:fill="FFFFFF"/>
        <w:spacing w:after="0" w:line="240" w:lineRule="auto"/>
        <w:jc w:val="both"/>
        <w:rPr>
          <w:rFonts w:cstheme="minorHAnsi"/>
          <w:sz w:val="20"/>
          <w:szCs w:val="20"/>
          <w:lang w:val="sk-SK"/>
        </w:rPr>
      </w:pPr>
      <w:r w:rsidRPr="00E17C6A">
        <w:rPr>
          <w:rFonts w:cstheme="minorHAnsi"/>
          <w:sz w:val="20"/>
          <w:szCs w:val="20"/>
          <w:lang w:val="sk-SK"/>
        </w:rPr>
        <w:t>Podpisom Zmluvy Užívateľ vyhlasuje, že bol oboznámený s Reklamačným poriadkom a že</w:t>
      </w:r>
    </w:p>
    <w:p w14:paraId="6AD25A5A" w14:textId="77777777" w:rsidR="00954CE1" w:rsidRPr="00644CA8" w:rsidRDefault="00954CE1"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s ním v plnom rozsahu súhlasí.</w:t>
      </w:r>
    </w:p>
    <w:p w14:paraId="22E12529" w14:textId="775C9038" w:rsidR="00954CE1" w:rsidRPr="00E17C6A" w:rsidRDefault="00954CE1" w:rsidP="00E17C6A">
      <w:pPr>
        <w:pStyle w:val="Odsekzoznamu"/>
        <w:numPr>
          <w:ilvl w:val="0"/>
          <w:numId w:val="20"/>
        </w:numPr>
        <w:shd w:val="clear" w:color="auto" w:fill="FFFFFF"/>
        <w:spacing w:after="0" w:line="240" w:lineRule="auto"/>
        <w:jc w:val="both"/>
        <w:rPr>
          <w:rFonts w:cstheme="minorHAnsi"/>
          <w:sz w:val="20"/>
          <w:szCs w:val="20"/>
          <w:lang w:val="sk-SK"/>
        </w:rPr>
      </w:pPr>
      <w:r w:rsidRPr="00E17C6A">
        <w:rPr>
          <w:rFonts w:cstheme="minorHAnsi"/>
          <w:sz w:val="20"/>
          <w:szCs w:val="20"/>
          <w:lang w:val="sk-SK"/>
        </w:rPr>
        <w:t>Užívateľ má právo reklamovať:</w:t>
      </w:r>
    </w:p>
    <w:p w14:paraId="325B501D" w14:textId="77777777" w:rsidR="00954CE1" w:rsidRPr="00644CA8" w:rsidRDefault="00954CE1"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správnosť účtovania ceny za poskytovanie Služieb,</w:t>
      </w:r>
    </w:p>
    <w:p w14:paraId="741D478B" w14:textId="77777777" w:rsidR="00954CE1" w:rsidRPr="00644CA8" w:rsidRDefault="00954CE1"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neposkytovanie Služieb,</w:t>
      </w:r>
    </w:p>
    <w:p w14:paraId="224E85A0" w14:textId="77777777" w:rsidR="00954CE1" w:rsidRPr="00644CA8" w:rsidRDefault="00954CE1"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 </w:t>
      </w:r>
      <w:proofErr w:type="spellStart"/>
      <w:r w:rsidRPr="00644CA8">
        <w:rPr>
          <w:rFonts w:cstheme="minorHAnsi"/>
          <w:sz w:val="20"/>
          <w:szCs w:val="20"/>
          <w:lang w:val="sk-SK"/>
        </w:rPr>
        <w:t>vadnosť</w:t>
      </w:r>
      <w:proofErr w:type="spellEnd"/>
      <w:r w:rsidRPr="00644CA8">
        <w:rPr>
          <w:rFonts w:cstheme="minorHAnsi"/>
          <w:sz w:val="20"/>
          <w:szCs w:val="20"/>
          <w:lang w:val="sk-SK"/>
        </w:rPr>
        <w:t xml:space="preserve"> (kvalitu) poskytovaných Služieb, ktoré nastalo na strane Poskytovateľa.</w:t>
      </w:r>
    </w:p>
    <w:p w14:paraId="396914C8" w14:textId="4C6981C2" w:rsidR="00954CE1" w:rsidRPr="00E17C6A" w:rsidRDefault="00954CE1" w:rsidP="00E17C6A">
      <w:pPr>
        <w:pStyle w:val="Odsekzoznamu"/>
        <w:numPr>
          <w:ilvl w:val="0"/>
          <w:numId w:val="20"/>
        </w:numPr>
        <w:shd w:val="clear" w:color="auto" w:fill="FFFFFF"/>
        <w:spacing w:after="0" w:line="240" w:lineRule="auto"/>
        <w:jc w:val="both"/>
        <w:rPr>
          <w:rFonts w:cstheme="minorHAnsi"/>
          <w:sz w:val="20"/>
          <w:szCs w:val="20"/>
          <w:lang w:val="sk-SK"/>
        </w:rPr>
      </w:pPr>
      <w:r w:rsidRPr="00E17C6A">
        <w:rPr>
          <w:rFonts w:cstheme="minorHAnsi"/>
          <w:sz w:val="20"/>
          <w:szCs w:val="20"/>
          <w:lang w:val="sk-SK"/>
        </w:rPr>
        <w:t>Reklamáciu je Užívateľ oprávnený uplatniť bezodkladne po zistení vady, najneskôr však do</w:t>
      </w:r>
    </w:p>
    <w:p w14:paraId="658C956C" w14:textId="0E947B3E" w:rsidR="00954CE1" w:rsidRPr="00644CA8" w:rsidRDefault="00954CE1"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30 dní.</w:t>
      </w:r>
    </w:p>
    <w:p w14:paraId="5D4D40A0" w14:textId="3F2BCE41" w:rsidR="00954CE1" w:rsidRPr="00E17C6A" w:rsidRDefault="004749E0" w:rsidP="00E17C6A">
      <w:pPr>
        <w:pStyle w:val="Odsekzoznamu"/>
        <w:numPr>
          <w:ilvl w:val="0"/>
          <w:numId w:val="20"/>
        </w:numPr>
        <w:shd w:val="clear" w:color="auto" w:fill="FFFFFF"/>
        <w:spacing w:after="0" w:line="240" w:lineRule="auto"/>
        <w:jc w:val="both"/>
        <w:rPr>
          <w:rFonts w:cstheme="minorHAnsi"/>
          <w:sz w:val="20"/>
          <w:szCs w:val="20"/>
          <w:lang w:val="sk-SK"/>
        </w:rPr>
      </w:pPr>
      <w:r w:rsidRPr="00E17C6A">
        <w:rPr>
          <w:rFonts w:cstheme="minorHAnsi"/>
          <w:sz w:val="20"/>
          <w:szCs w:val="20"/>
          <w:lang w:val="sk-SK"/>
        </w:rPr>
        <w:t>5</w:t>
      </w:r>
      <w:r w:rsidR="00954CE1" w:rsidRPr="00E17C6A">
        <w:rPr>
          <w:rFonts w:cstheme="minorHAnsi"/>
          <w:sz w:val="20"/>
          <w:szCs w:val="20"/>
          <w:lang w:val="sk-SK"/>
        </w:rPr>
        <w:t>. Reklamáciu je možné podať elektronicky alebo písomne na adresu Poskytovateľa ( Užívateľ</w:t>
      </w:r>
    </w:p>
    <w:p w14:paraId="77B525A5" w14:textId="77777777" w:rsidR="00954CE1" w:rsidRPr="00644CA8" w:rsidRDefault="00954CE1"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je povinný v písomnej reklamácii uviesť svoje identifikačné údaje).</w:t>
      </w:r>
    </w:p>
    <w:p w14:paraId="7B721DE1" w14:textId="0D553CD6" w:rsidR="00954CE1" w:rsidRPr="00E17C6A" w:rsidRDefault="004749E0" w:rsidP="00E17C6A">
      <w:pPr>
        <w:pStyle w:val="Odsekzoznamu"/>
        <w:numPr>
          <w:ilvl w:val="0"/>
          <w:numId w:val="20"/>
        </w:numPr>
        <w:shd w:val="clear" w:color="auto" w:fill="FFFFFF"/>
        <w:spacing w:after="0" w:line="240" w:lineRule="auto"/>
        <w:jc w:val="both"/>
        <w:rPr>
          <w:rFonts w:cstheme="minorHAnsi"/>
          <w:sz w:val="20"/>
          <w:szCs w:val="20"/>
          <w:lang w:val="sk-SK"/>
        </w:rPr>
      </w:pPr>
      <w:r w:rsidRPr="00E17C6A">
        <w:rPr>
          <w:rFonts w:cstheme="minorHAnsi"/>
          <w:sz w:val="20"/>
          <w:szCs w:val="20"/>
          <w:lang w:val="sk-SK"/>
        </w:rPr>
        <w:t>6</w:t>
      </w:r>
      <w:r w:rsidR="00954CE1" w:rsidRPr="00E17C6A">
        <w:rPr>
          <w:rFonts w:cstheme="minorHAnsi"/>
          <w:sz w:val="20"/>
          <w:szCs w:val="20"/>
          <w:lang w:val="sk-SK"/>
        </w:rPr>
        <w:t>. Konanie o reklamácii sa začína dňom doručenia úplne vyplnenej reklamácie Poskytovateľovi.</w:t>
      </w:r>
    </w:p>
    <w:p w14:paraId="63F13327" w14:textId="4BA9022B" w:rsidR="00954CE1" w:rsidRPr="00E17C6A" w:rsidRDefault="004749E0" w:rsidP="00E17C6A">
      <w:pPr>
        <w:pStyle w:val="Odsekzoznamu"/>
        <w:numPr>
          <w:ilvl w:val="0"/>
          <w:numId w:val="20"/>
        </w:numPr>
        <w:shd w:val="clear" w:color="auto" w:fill="FFFFFF"/>
        <w:spacing w:after="0" w:line="240" w:lineRule="auto"/>
        <w:jc w:val="both"/>
        <w:rPr>
          <w:rFonts w:cstheme="minorHAnsi"/>
          <w:sz w:val="20"/>
          <w:szCs w:val="20"/>
          <w:lang w:val="sk-SK"/>
        </w:rPr>
      </w:pPr>
      <w:r w:rsidRPr="00E17C6A">
        <w:rPr>
          <w:rFonts w:cstheme="minorHAnsi"/>
          <w:sz w:val="20"/>
          <w:szCs w:val="20"/>
          <w:lang w:val="sk-SK"/>
        </w:rPr>
        <w:t>7</w:t>
      </w:r>
      <w:r w:rsidR="00954CE1" w:rsidRPr="00E17C6A">
        <w:rPr>
          <w:rFonts w:cstheme="minorHAnsi"/>
          <w:sz w:val="20"/>
          <w:szCs w:val="20"/>
          <w:lang w:val="sk-SK"/>
        </w:rPr>
        <w:t>. Poskytovateľ je povinný písomne oznámiť Užívateľovi výsledky prešetrenia jeho reklamácie</w:t>
      </w:r>
    </w:p>
    <w:p w14:paraId="37444718" w14:textId="77777777" w:rsidR="00954CE1" w:rsidRPr="00644CA8" w:rsidRDefault="00954CE1" w:rsidP="00E17C6A">
      <w:pPr>
        <w:shd w:val="clear" w:color="auto" w:fill="FFFFFF"/>
        <w:spacing w:after="0" w:line="240" w:lineRule="auto"/>
        <w:jc w:val="both"/>
        <w:rPr>
          <w:rFonts w:cstheme="minorHAnsi"/>
          <w:sz w:val="20"/>
          <w:szCs w:val="20"/>
          <w:lang w:val="sk-SK"/>
        </w:rPr>
      </w:pPr>
      <w:r w:rsidRPr="00644CA8">
        <w:rPr>
          <w:rFonts w:cstheme="minorHAnsi"/>
          <w:sz w:val="20"/>
          <w:szCs w:val="20"/>
          <w:lang w:val="sk-SK"/>
        </w:rPr>
        <w:t>v lehote 30 dní odo dňa prevzatia písomnej reklamácie.</w:t>
      </w:r>
    </w:p>
    <w:p w14:paraId="51683B16" w14:textId="77777777" w:rsidR="00954CE1" w:rsidRPr="00EA0E06" w:rsidRDefault="00954CE1" w:rsidP="00E17C6A">
      <w:pPr>
        <w:shd w:val="clear" w:color="auto" w:fill="FFFFFF"/>
        <w:spacing w:after="0" w:line="240" w:lineRule="auto"/>
        <w:jc w:val="both"/>
        <w:rPr>
          <w:rFonts w:cstheme="minorHAnsi"/>
          <w:sz w:val="24"/>
          <w:szCs w:val="24"/>
          <w:lang w:val="sk-SK"/>
        </w:rPr>
      </w:pPr>
    </w:p>
    <w:p w14:paraId="26AF8CE4" w14:textId="55E0A623" w:rsidR="00954CE1" w:rsidRPr="00E17C6A" w:rsidRDefault="00954CE1" w:rsidP="00E17C6A">
      <w:pPr>
        <w:shd w:val="clear" w:color="auto" w:fill="FFFFFF"/>
        <w:spacing w:after="0" w:line="240" w:lineRule="auto"/>
        <w:jc w:val="both"/>
        <w:rPr>
          <w:rFonts w:cstheme="minorHAnsi"/>
          <w:b/>
          <w:bCs/>
          <w:sz w:val="20"/>
          <w:szCs w:val="20"/>
          <w:lang w:val="sk-SK"/>
        </w:rPr>
      </w:pPr>
      <w:r w:rsidRPr="00E17C6A">
        <w:rPr>
          <w:rFonts w:cstheme="minorHAnsi"/>
          <w:b/>
          <w:bCs/>
          <w:sz w:val="20"/>
          <w:szCs w:val="20"/>
          <w:lang w:val="sk-SK"/>
        </w:rPr>
        <w:t>Spôsoby vybavenia reklamácie</w:t>
      </w:r>
      <w:r w:rsidR="0041133E" w:rsidRPr="00E17C6A">
        <w:rPr>
          <w:rFonts w:cstheme="minorHAnsi"/>
          <w:b/>
          <w:bCs/>
          <w:sz w:val="20"/>
          <w:szCs w:val="20"/>
          <w:lang w:val="sk-SK"/>
        </w:rPr>
        <w:t>:</w:t>
      </w:r>
    </w:p>
    <w:p w14:paraId="37BCCEC3" w14:textId="77777777" w:rsidR="00954CE1" w:rsidRPr="00EA0E06" w:rsidRDefault="00954CE1" w:rsidP="00E17C6A">
      <w:pPr>
        <w:shd w:val="clear" w:color="auto" w:fill="FFFFFF"/>
        <w:spacing w:after="0" w:line="240" w:lineRule="auto"/>
        <w:jc w:val="both"/>
        <w:rPr>
          <w:rFonts w:cstheme="minorHAnsi"/>
          <w:sz w:val="24"/>
          <w:szCs w:val="24"/>
          <w:lang w:val="sk-SK"/>
        </w:rPr>
      </w:pPr>
    </w:p>
    <w:p w14:paraId="6154D0B3" w14:textId="5614C7E0" w:rsidR="00954CE1" w:rsidRPr="00E17C6A" w:rsidRDefault="00954CE1" w:rsidP="00E17C6A">
      <w:pPr>
        <w:pStyle w:val="Odsekzoznamu"/>
        <w:numPr>
          <w:ilvl w:val="0"/>
          <w:numId w:val="23"/>
        </w:numPr>
        <w:shd w:val="clear" w:color="auto" w:fill="FFFFFF"/>
        <w:spacing w:after="0" w:line="240" w:lineRule="auto"/>
        <w:jc w:val="both"/>
        <w:rPr>
          <w:rFonts w:cstheme="minorHAnsi"/>
          <w:sz w:val="20"/>
          <w:szCs w:val="20"/>
          <w:lang w:val="sk-SK"/>
        </w:rPr>
      </w:pPr>
      <w:r w:rsidRPr="00E17C6A">
        <w:rPr>
          <w:rFonts w:cstheme="minorHAnsi"/>
          <w:sz w:val="20"/>
          <w:szCs w:val="20"/>
          <w:lang w:val="sk-SK"/>
        </w:rPr>
        <w:t>Užívateľ je povinný zaplatiť faktúru v lehote splatnosti aj v prípade uplatnenia reklamácie na</w:t>
      </w:r>
    </w:p>
    <w:p w14:paraId="0DD75645" w14:textId="77777777"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t>správnosť účtovania ceny za poskytovanie Služieb.</w:t>
      </w:r>
    </w:p>
    <w:p w14:paraId="1915567B" w14:textId="5E3FE957" w:rsidR="00954CE1" w:rsidRPr="00E17C6A" w:rsidRDefault="00954CE1" w:rsidP="00E17C6A">
      <w:pPr>
        <w:pStyle w:val="Odsekzoznamu"/>
        <w:numPr>
          <w:ilvl w:val="0"/>
          <w:numId w:val="22"/>
        </w:numPr>
        <w:shd w:val="clear" w:color="auto" w:fill="FFFFFF"/>
        <w:spacing w:after="0" w:line="240" w:lineRule="auto"/>
        <w:jc w:val="both"/>
        <w:rPr>
          <w:rFonts w:cstheme="minorHAnsi"/>
          <w:sz w:val="20"/>
          <w:szCs w:val="20"/>
          <w:lang w:val="sk-SK"/>
        </w:rPr>
      </w:pPr>
      <w:r w:rsidRPr="00E17C6A">
        <w:rPr>
          <w:rFonts w:cstheme="minorHAnsi"/>
          <w:sz w:val="20"/>
          <w:szCs w:val="20"/>
          <w:lang w:val="sk-SK"/>
        </w:rPr>
        <w:t>V prípade oprávnenej reklamácie na správnosť vyúčtovanej sumy Poskytovateľ vráti</w:t>
      </w:r>
    </w:p>
    <w:p w14:paraId="62A3761D" w14:textId="77777777"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t>reklamovanú cenu v zúčtovacom období, resp. obdobiach nasledovaných po zúčtovacom období</w:t>
      </w:r>
    </w:p>
    <w:p w14:paraId="33F710AD" w14:textId="77777777"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t>kedy bola reklamácia prijatá a uznaná.</w:t>
      </w:r>
    </w:p>
    <w:p w14:paraId="28478408" w14:textId="79F658D4" w:rsidR="00954CE1" w:rsidRPr="00E17C6A" w:rsidRDefault="00954CE1" w:rsidP="00E17C6A">
      <w:pPr>
        <w:pStyle w:val="Odsekzoznamu"/>
        <w:numPr>
          <w:ilvl w:val="0"/>
          <w:numId w:val="22"/>
        </w:numPr>
        <w:shd w:val="clear" w:color="auto" w:fill="FFFFFF"/>
        <w:spacing w:after="0" w:line="240" w:lineRule="auto"/>
        <w:jc w:val="both"/>
        <w:rPr>
          <w:rFonts w:cstheme="minorHAnsi"/>
          <w:sz w:val="20"/>
          <w:szCs w:val="20"/>
          <w:lang w:val="sk-SK"/>
        </w:rPr>
      </w:pPr>
      <w:r w:rsidRPr="00E17C6A">
        <w:rPr>
          <w:rFonts w:cstheme="minorHAnsi"/>
          <w:sz w:val="20"/>
          <w:szCs w:val="20"/>
          <w:lang w:val="sk-SK"/>
        </w:rPr>
        <w:t>Ak na poskytovanej službe vyskytne vada alebo poskytovanie služieb úplne zlyhá a je možné</w:t>
      </w:r>
    </w:p>
    <w:p w14:paraId="5AA0EFCF" w14:textId="77777777"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t>tento technický problém odstrániť, Poskytovateľ je povinný túto vadu bezodkladne odstrániť.</w:t>
      </w:r>
    </w:p>
    <w:p w14:paraId="6B1CCE49" w14:textId="7ABAB3D9" w:rsidR="00954CE1" w:rsidRPr="00E17C6A" w:rsidRDefault="00954CE1" w:rsidP="00E17C6A">
      <w:pPr>
        <w:pStyle w:val="Odsekzoznamu"/>
        <w:numPr>
          <w:ilvl w:val="0"/>
          <w:numId w:val="22"/>
        </w:numPr>
        <w:shd w:val="clear" w:color="auto" w:fill="FFFFFF"/>
        <w:spacing w:after="0" w:line="240" w:lineRule="auto"/>
        <w:jc w:val="both"/>
        <w:rPr>
          <w:rFonts w:cstheme="minorHAnsi"/>
          <w:sz w:val="20"/>
          <w:szCs w:val="20"/>
          <w:lang w:val="sk-SK"/>
        </w:rPr>
      </w:pPr>
      <w:r w:rsidRPr="00E17C6A">
        <w:rPr>
          <w:rFonts w:cstheme="minorHAnsi"/>
          <w:sz w:val="20"/>
          <w:szCs w:val="20"/>
          <w:lang w:val="sk-SK"/>
        </w:rPr>
        <w:t>Užívateľ má nárok na vrátenie časti ceny Služieb za čas neposkytovania Služieb po splnení</w:t>
      </w:r>
    </w:p>
    <w:p w14:paraId="4B22AA8C" w14:textId="2DC4FA13"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t>podmienok na reklamácie.</w:t>
      </w:r>
    </w:p>
    <w:p w14:paraId="78BA6532" w14:textId="77777777" w:rsidR="004749E0" w:rsidRPr="00E17C6A" w:rsidRDefault="004749E0" w:rsidP="00E17C6A">
      <w:pPr>
        <w:shd w:val="clear" w:color="auto" w:fill="FFFFFF"/>
        <w:spacing w:after="0" w:line="240" w:lineRule="auto"/>
        <w:jc w:val="both"/>
        <w:rPr>
          <w:rFonts w:cstheme="minorHAnsi"/>
          <w:sz w:val="20"/>
          <w:szCs w:val="20"/>
          <w:lang w:val="sk-SK"/>
        </w:rPr>
      </w:pPr>
    </w:p>
    <w:p w14:paraId="0BF5A995" w14:textId="11E0D450"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t xml:space="preserve">Užívateľ </w:t>
      </w:r>
      <w:r w:rsidR="0041133E" w:rsidRPr="00E17C6A">
        <w:rPr>
          <w:rFonts w:cstheme="minorHAnsi"/>
          <w:sz w:val="20"/>
          <w:szCs w:val="20"/>
          <w:lang w:val="sk-SK"/>
        </w:rPr>
        <w:t>môže</w:t>
      </w:r>
      <w:r w:rsidRPr="00E17C6A">
        <w:rPr>
          <w:rFonts w:cstheme="minorHAnsi"/>
          <w:sz w:val="20"/>
          <w:szCs w:val="20"/>
          <w:lang w:val="sk-SK"/>
        </w:rPr>
        <w:t xml:space="preserve"> odstúpiť od Zmluvy:</w:t>
      </w:r>
    </w:p>
    <w:p w14:paraId="6A77821B" w14:textId="77777777"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lastRenderedPageBreak/>
        <w:t xml:space="preserve">- ak sa jedná o neodstrániteľnú vadu, </w:t>
      </w:r>
      <w:proofErr w:type="spellStart"/>
      <w:r w:rsidRPr="00E17C6A">
        <w:rPr>
          <w:rFonts w:cstheme="minorHAnsi"/>
          <w:sz w:val="20"/>
          <w:szCs w:val="20"/>
          <w:lang w:val="sk-SK"/>
        </w:rPr>
        <w:t>t.j</w:t>
      </w:r>
      <w:proofErr w:type="spellEnd"/>
      <w:r w:rsidRPr="00E17C6A">
        <w:rPr>
          <w:rFonts w:cstheme="minorHAnsi"/>
          <w:sz w:val="20"/>
          <w:szCs w:val="20"/>
          <w:lang w:val="sk-SK"/>
        </w:rPr>
        <w:t>. o vadu ktorú zo strany Poskytovateľa nemožno</w:t>
      </w:r>
    </w:p>
    <w:p w14:paraId="05C742DE" w14:textId="77777777"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t>odstrániť,</w:t>
      </w:r>
    </w:p>
    <w:p w14:paraId="485CF831" w14:textId="77777777"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t>- ak ide o odstrániteľné vady, ktoré sa objavia viackrát a preto nie je možné Službu riadne</w:t>
      </w:r>
    </w:p>
    <w:p w14:paraId="31AA5CD3" w14:textId="77777777"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t>užívať (viackrát znamená že najmenej trikrát po sebe sa znovu objavia napriek tomu, že</w:t>
      </w:r>
    </w:p>
    <w:p w14:paraId="6FB7C924" w14:textId="77777777"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t>boli predtým najmenej dvakrát odstránené).</w:t>
      </w:r>
    </w:p>
    <w:p w14:paraId="78AC56A5" w14:textId="77777777" w:rsidR="00954CE1" w:rsidRPr="00E17C6A" w:rsidRDefault="00954CE1" w:rsidP="00E17C6A">
      <w:pPr>
        <w:shd w:val="clear" w:color="auto" w:fill="FFFFFF"/>
        <w:spacing w:after="0" w:line="240" w:lineRule="auto"/>
        <w:jc w:val="both"/>
        <w:rPr>
          <w:rFonts w:cstheme="minorHAnsi"/>
          <w:sz w:val="20"/>
          <w:szCs w:val="20"/>
          <w:lang w:val="sk-SK"/>
        </w:rPr>
      </w:pPr>
    </w:p>
    <w:p w14:paraId="0684FFCA" w14:textId="2CB6C027"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t>Poskytovateľ môže v odôvodnených prípadoch reklamáciu zamietnuť, najmä</w:t>
      </w:r>
      <w:r w:rsidR="00E17C6A" w:rsidRPr="00E17C6A">
        <w:rPr>
          <w:rFonts w:cstheme="minorHAnsi"/>
          <w:sz w:val="20"/>
          <w:szCs w:val="20"/>
          <w:lang w:val="sk-SK"/>
        </w:rPr>
        <w:t xml:space="preserve">: </w:t>
      </w:r>
    </w:p>
    <w:p w14:paraId="3755A7FF" w14:textId="77777777"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t>- ak je reklamácia neúplná (chýba niektorý podstatný údaj),</w:t>
      </w:r>
    </w:p>
    <w:p w14:paraId="6C1AC3A4" w14:textId="77777777" w:rsidR="00954CE1" w:rsidRPr="00E17C6A" w:rsidRDefault="00954CE1" w:rsidP="00E17C6A">
      <w:pPr>
        <w:shd w:val="clear" w:color="auto" w:fill="FFFFFF"/>
        <w:spacing w:after="0" w:line="240" w:lineRule="auto"/>
        <w:jc w:val="both"/>
        <w:rPr>
          <w:rFonts w:cstheme="minorHAnsi"/>
          <w:sz w:val="20"/>
          <w:szCs w:val="20"/>
          <w:lang w:val="sk-SK"/>
        </w:rPr>
      </w:pPr>
      <w:r w:rsidRPr="00E17C6A">
        <w:rPr>
          <w:rFonts w:cstheme="minorHAnsi"/>
          <w:sz w:val="20"/>
          <w:szCs w:val="20"/>
          <w:lang w:val="sk-SK"/>
        </w:rPr>
        <w:t>- ak bola reklamácia podaná po 30 dňovej lehote,</w:t>
      </w:r>
    </w:p>
    <w:p w14:paraId="667C59BC" w14:textId="59D05AE5" w:rsidR="005F5652" w:rsidRPr="00644CA8" w:rsidRDefault="00954CE1" w:rsidP="00E17C6A">
      <w:pPr>
        <w:shd w:val="clear" w:color="auto" w:fill="FFFFFF"/>
        <w:spacing w:after="0" w:line="240" w:lineRule="auto"/>
        <w:jc w:val="both"/>
        <w:rPr>
          <w:rFonts w:cstheme="minorHAnsi"/>
          <w:lang w:val="sk-SK"/>
        </w:rPr>
      </w:pPr>
      <w:r w:rsidRPr="00E17C6A">
        <w:rPr>
          <w:rFonts w:cstheme="minorHAnsi"/>
          <w:sz w:val="20"/>
          <w:szCs w:val="20"/>
          <w:lang w:val="sk-SK"/>
        </w:rPr>
        <w:t>- ak bola vada spôsobená Užívateľom hoci aj z nedbanlivosti atď.</w:t>
      </w:r>
    </w:p>
    <w:p w14:paraId="5FCBF15F" w14:textId="77777777" w:rsidR="0046684E" w:rsidRPr="00EA0E06" w:rsidRDefault="0046684E" w:rsidP="00E17C6A">
      <w:pPr>
        <w:shd w:val="clear" w:color="auto" w:fill="FFFFFF"/>
        <w:spacing w:after="0" w:line="240" w:lineRule="auto"/>
        <w:jc w:val="both"/>
        <w:rPr>
          <w:rFonts w:cstheme="minorHAnsi"/>
          <w:sz w:val="24"/>
          <w:szCs w:val="24"/>
          <w:lang w:val="sk-SK"/>
        </w:rPr>
      </w:pPr>
    </w:p>
    <w:p w14:paraId="76ABC412" w14:textId="0FD54324" w:rsidR="00A73791" w:rsidRPr="006333D4" w:rsidRDefault="00A73791" w:rsidP="00E17C6A">
      <w:pPr>
        <w:pStyle w:val="Odsekzoznamu"/>
        <w:numPr>
          <w:ilvl w:val="0"/>
          <w:numId w:val="17"/>
        </w:numPr>
        <w:shd w:val="clear" w:color="auto" w:fill="FFFFFF"/>
        <w:spacing w:after="0" w:line="240" w:lineRule="auto"/>
        <w:jc w:val="both"/>
        <w:rPr>
          <w:rFonts w:cstheme="minorHAnsi"/>
          <w:b/>
          <w:bCs/>
          <w:sz w:val="24"/>
          <w:szCs w:val="24"/>
          <w:lang w:val="sk-SK"/>
        </w:rPr>
      </w:pPr>
      <w:r w:rsidRPr="006333D4">
        <w:rPr>
          <w:rFonts w:cstheme="minorHAnsi"/>
          <w:b/>
          <w:bCs/>
          <w:sz w:val="24"/>
          <w:szCs w:val="24"/>
          <w:lang w:val="sk-SK"/>
        </w:rPr>
        <w:t>Záverečné ustanovenia</w:t>
      </w:r>
    </w:p>
    <w:p w14:paraId="3B0A857E" w14:textId="77777777" w:rsidR="00A73791" w:rsidRPr="00EA0E06" w:rsidRDefault="00A73791" w:rsidP="00E17C6A">
      <w:pPr>
        <w:shd w:val="clear" w:color="auto" w:fill="FFFFFF"/>
        <w:spacing w:after="0" w:line="240" w:lineRule="auto"/>
        <w:jc w:val="both"/>
        <w:rPr>
          <w:rFonts w:cstheme="minorHAnsi"/>
          <w:b/>
          <w:bCs/>
          <w:sz w:val="24"/>
          <w:szCs w:val="24"/>
          <w:lang w:val="sk-SK"/>
        </w:rPr>
      </w:pPr>
    </w:p>
    <w:p w14:paraId="14F52D1D" w14:textId="589BF495" w:rsidR="00677082" w:rsidRPr="00644CA8" w:rsidRDefault="00A73791" w:rsidP="00E17C6A">
      <w:pPr>
        <w:pStyle w:val="Odsekzoznamu"/>
        <w:numPr>
          <w:ilvl w:val="0"/>
          <w:numId w:val="1"/>
        </w:numPr>
        <w:shd w:val="clear" w:color="auto" w:fill="FFFFFF"/>
        <w:spacing w:after="0" w:line="240" w:lineRule="auto"/>
        <w:jc w:val="both"/>
        <w:rPr>
          <w:rFonts w:cstheme="minorHAnsi"/>
          <w:sz w:val="20"/>
          <w:szCs w:val="20"/>
          <w:lang w:val="sk-SK"/>
        </w:rPr>
      </w:pPr>
      <w:r w:rsidRPr="00644CA8">
        <w:rPr>
          <w:rFonts w:cstheme="minorHAnsi"/>
          <w:sz w:val="20"/>
          <w:szCs w:val="20"/>
          <w:lang w:val="sk-SK"/>
        </w:rPr>
        <w:t>Tieto Podmienky nadobúdajú</w:t>
      </w:r>
      <w:r w:rsidR="00E5656A" w:rsidRPr="00644CA8">
        <w:rPr>
          <w:rFonts w:cstheme="minorHAnsi"/>
          <w:sz w:val="20"/>
          <w:szCs w:val="20"/>
          <w:lang w:val="sk-SK"/>
        </w:rPr>
        <w:t xml:space="preserve"> platnosť a</w:t>
      </w:r>
      <w:r w:rsidRPr="00644CA8">
        <w:rPr>
          <w:rFonts w:cstheme="minorHAnsi"/>
          <w:sz w:val="20"/>
          <w:szCs w:val="20"/>
          <w:lang w:val="sk-SK"/>
        </w:rPr>
        <w:t xml:space="preserve"> účinnosť dňa </w:t>
      </w:r>
      <w:r w:rsidR="00E5656A" w:rsidRPr="00644CA8">
        <w:rPr>
          <w:rFonts w:cstheme="minorHAnsi"/>
          <w:sz w:val="20"/>
          <w:szCs w:val="20"/>
          <w:lang w:val="sk-SK"/>
        </w:rPr>
        <w:t>1.</w:t>
      </w:r>
      <w:r w:rsidR="00677082" w:rsidRPr="00644CA8">
        <w:rPr>
          <w:rFonts w:cstheme="minorHAnsi"/>
          <w:sz w:val="20"/>
          <w:szCs w:val="20"/>
          <w:lang w:val="sk-SK"/>
        </w:rPr>
        <w:t>07.2022</w:t>
      </w:r>
      <w:r w:rsidRPr="00644CA8">
        <w:rPr>
          <w:rFonts w:cstheme="minorHAnsi"/>
          <w:sz w:val="20"/>
          <w:szCs w:val="20"/>
          <w:lang w:val="sk-SK"/>
        </w:rPr>
        <w:t xml:space="preserve"> </w:t>
      </w:r>
      <w:r w:rsidR="00677082" w:rsidRPr="00644CA8">
        <w:rPr>
          <w:rFonts w:cstheme="minorHAnsi"/>
          <w:sz w:val="20"/>
          <w:szCs w:val="20"/>
          <w:lang w:val="sk-SK"/>
        </w:rPr>
        <w:t>.</w:t>
      </w:r>
    </w:p>
    <w:p w14:paraId="1B4CD4F3" w14:textId="77777777" w:rsidR="007840CA" w:rsidRPr="00644CA8" w:rsidRDefault="00A73791" w:rsidP="00E17C6A">
      <w:pPr>
        <w:pStyle w:val="Odsekzoznamu"/>
        <w:numPr>
          <w:ilvl w:val="0"/>
          <w:numId w:val="1"/>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Podmienky sú neoddeliteľnou súčasťou každej platne uzavretej Zmluvy. </w:t>
      </w:r>
    </w:p>
    <w:p w14:paraId="7F0E5417" w14:textId="77777777" w:rsidR="007F3906" w:rsidRPr="00644CA8" w:rsidRDefault="00A73791" w:rsidP="00E17C6A">
      <w:pPr>
        <w:pStyle w:val="Odsekzoznamu"/>
        <w:numPr>
          <w:ilvl w:val="0"/>
          <w:numId w:val="1"/>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Zmluva a Zmluvné dokumenty predstavujú jediný a úplný dohovor zmluvných strán ohľadne predmetu Zmluvy, pričom tieto nahrádzajú všetky prípadné predchádzajúce ústne i písomné dohovory ohľadne otázok dotýkajúcich sa predmetu Zmluvy. </w:t>
      </w:r>
    </w:p>
    <w:p w14:paraId="0618951B" w14:textId="2981E28B" w:rsidR="007F3906" w:rsidRPr="00644CA8" w:rsidRDefault="00A73791" w:rsidP="00E17C6A">
      <w:pPr>
        <w:pStyle w:val="Odsekzoznamu"/>
        <w:numPr>
          <w:ilvl w:val="0"/>
          <w:numId w:val="1"/>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Právne vzťahy medzi </w:t>
      </w:r>
      <w:r w:rsidR="00E5656A" w:rsidRPr="00644CA8">
        <w:rPr>
          <w:rFonts w:cstheme="minorHAnsi"/>
          <w:sz w:val="20"/>
          <w:szCs w:val="20"/>
          <w:lang w:val="sk-SK"/>
        </w:rPr>
        <w:t>Poskytovateľom a Užívateľom</w:t>
      </w:r>
      <w:r w:rsidRPr="00644CA8">
        <w:rPr>
          <w:rFonts w:cstheme="minorHAnsi"/>
          <w:sz w:val="20"/>
          <w:szCs w:val="20"/>
          <w:lang w:val="sk-SK"/>
        </w:rPr>
        <w:t>, ktoré sú založené Zmluvou, ktoré však Zmluva výslovne neupravuj</w:t>
      </w:r>
      <w:r w:rsidR="00507FC0" w:rsidRPr="00644CA8">
        <w:rPr>
          <w:rFonts w:cstheme="minorHAnsi"/>
          <w:sz w:val="20"/>
          <w:szCs w:val="20"/>
          <w:lang w:val="sk-SK"/>
        </w:rPr>
        <w:t>ú</w:t>
      </w:r>
      <w:r w:rsidRPr="00644CA8">
        <w:rPr>
          <w:rFonts w:cstheme="minorHAnsi"/>
          <w:sz w:val="20"/>
          <w:szCs w:val="20"/>
          <w:lang w:val="sk-SK"/>
        </w:rPr>
        <w:t xml:space="preserve">, </w:t>
      </w:r>
      <w:r w:rsidR="00E536D0" w:rsidRPr="00644CA8">
        <w:rPr>
          <w:rFonts w:cstheme="minorHAnsi"/>
          <w:sz w:val="20"/>
          <w:szCs w:val="20"/>
          <w:lang w:val="sk-SK"/>
        </w:rPr>
        <w:t>sa riadia právnym poriadkom Slovenskej Republiky</w:t>
      </w:r>
      <w:r w:rsidR="009A5673" w:rsidRPr="00644CA8">
        <w:rPr>
          <w:rFonts w:cstheme="minorHAnsi"/>
          <w:sz w:val="20"/>
          <w:szCs w:val="20"/>
          <w:lang w:val="sk-SK"/>
        </w:rPr>
        <w:t>, najmä Zákonom o elektronických komunikáciách</w:t>
      </w:r>
      <w:r w:rsidR="00CB5E39" w:rsidRPr="00644CA8">
        <w:rPr>
          <w:rFonts w:cstheme="minorHAnsi"/>
          <w:sz w:val="20"/>
          <w:szCs w:val="20"/>
          <w:lang w:val="sk-SK"/>
        </w:rPr>
        <w:t>.</w:t>
      </w:r>
    </w:p>
    <w:p w14:paraId="45256F18" w14:textId="6839EC75" w:rsidR="006B46B7" w:rsidRPr="00644CA8" w:rsidRDefault="00A73791" w:rsidP="00E17C6A">
      <w:pPr>
        <w:pStyle w:val="Odsekzoznamu"/>
        <w:numPr>
          <w:ilvl w:val="0"/>
          <w:numId w:val="1"/>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V prípade, že niektoré z ustanovení Zmluvy alebo Zmluvných dokumentov je neplatné, nemá to vplyv na platnosť ostatných ustanovení Zmluvy a Podmienok. Neplatné ustanovenia sa nahradia ustanoveniami Zákona </w:t>
      </w:r>
      <w:r w:rsidR="00781436" w:rsidRPr="00644CA8">
        <w:rPr>
          <w:rFonts w:cstheme="minorHAnsi"/>
          <w:sz w:val="20"/>
          <w:szCs w:val="20"/>
          <w:lang w:val="sk-SK"/>
        </w:rPr>
        <w:t xml:space="preserve">o elektronických komunikáciách </w:t>
      </w:r>
      <w:r w:rsidRPr="00644CA8">
        <w:rPr>
          <w:rFonts w:cstheme="minorHAnsi"/>
          <w:sz w:val="20"/>
          <w:szCs w:val="20"/>
          <w:lang w:val="sk-SK"/>
        </w:rPr>
        <w:t xml:space="preserve">a ostatných platných právnych predpisov Slovenskej republiky, ktoré sú svojim obsahom a účelom najbližšie obsahu Zmluvy. </w:t>
      </w:r>
    </w:p>
    <w:p w14:paraId="6DA66E81" w14:textId="77777777" w:rsidR="006B46B7" w:rsidRPr="00644CA8" w:rsidRDefault="00A73791" w:rsidP="00E17C6A">
      <w:pPr>
        <w:pStyle w:val="Odsekzoznamu"/>
        <w:numPr>
          <w:ilvl w:val="0"/>
          <w:numId w:val="1"/>
        </w:numPr>
        <w:shd w:val="clear" w:color="auto" w:fill="FFFFFF"/>
        <w:spacing w:after="0" w:line="240" w:lineRule="auto"/>
        <w:jc w:val="both"/>
        <w:rPr>
          <w:rFonts w:cstheme="minorHAnsi"/>
          <w:sz w:val="20"/>
          <w:szCs w:val="20"/>
          <w:lang w:val="sk-SK"/>
        </w:rPr>
      </w:pPr>
      <w:r w:rsidRPr="00644CA8">
        <w:rPr>
          <w:rFonts w:cstheme="minorHAnsi"/>
          <w:sz w:val="20"/>
          <w:szCs w:val="20"/>
          <w:lang w:val="sk-SK"/>
        </w:rPr>
        <w:t>Zmluva sa v celom rozsahu spravuje platným právnym poriadkom Slovenskej republiky</w:t>
      </w:r>
      <w:r w:rsidR="006B46B7" w:rsidRPr="00644CA8">
        <w:rPr>
          <w:rFonts w:cstheme="minorHAnsi"/>
          <w:sz w:val="20"/>
          <w:szCs w:val="20"/>
          <w:lang w:val="sk-SK"/>
        </w:rPr>
        <w:t>.</w:t>
      </w:r>
    </w:p>
    <w:p w14:paraId="304E7BB0" w14:textId="77777777" w:rsidR="006B46B7" w:rsidRPr="00644CA8" w:rsidRDefault="00A73791" w:rsidP="00E17C6A">
      <w:pPr>
        <w:pStyle w:val="Odsekzoznamu"/>
        <w:numPr>
          <w:ilvl w:val="0"/>
          <w:numId w:val="1"/>
        </w:numPr>
        <w:shd w:val="clear" w:color="auto" w:fill="FFFFFF"/>
        <w:spacing w:after="0" w:line="240" w:lineRule="auto"/>
        <w:jc w:val="both"/>
        <w:rPr>
          <w:rFonts w:cstheme="minorHAnsi"/>
          <w:sz w:val="20"/>
          <w:szCs w:val="20"/>
          <w:lang w:val="sk-SK"/>
        </w:rPr>
      </w:pPr>
      <w:r w:rsidRPr="00644CA8">
        <w:rPr>
          <w:rFonts w:cstheme="minorHAnsi"/>
          <w:sz w:val="20"/>
          <w:szCs w:val="20"/>
          <w:lang w:val="sk-SK"/>
        </w:rPr>
        <w:t>Zmluva sa považuje za uzavretú okamihom podpisu Zmluvy oboma zmluvnými stranami</w:t>
      </w:r>
      <w:r w:rsidR="006B46B7" w:rsidRPr="00644CA8">
        <w:rPr>
          <w:rFonts w:cstheme="minorHAnsi"/>
          <w:sz w:val="20"/>
          <w:szCs w:val="20"/>
          <w:lang w:val="sk-SK"/>
        </w:rPr>
        <w:t>.</w:t>
      </w:r>
    </w:p>
    <w:p w14:paraId="329CBB22" w14:textId="77777777" w:rsidR="0034036B" w:rsidRPr="00644CA8" w:rsidRDefault="00D376D7" w:rsidP="00E17C6A">
      <w:pPr>
        <w:pStyle w:val="Odsekzoznamu"/>
        <w:numPr>
          <w:ilvl w:val="0"/>
          <w:numId w:val="2"/>
        </w:numPr>
        <w:shd w:val="clear" w:color="auto" w:fill="FFFFFF"/>
        <w:spacing w:after="0" w:line="240" w:lineRule="auto"/>
        <w:jc w:val="both"/>
        <w:rPr>
          <w:rFonts w:cstheme="minorHAnsi"/>
          <w:sz w:val="20"/>
          <w:szCs w:val="20"/>
          <w:lang w:val="sk-SK"/>
        </w:rPr>
      </w:pPr>
      <w:r w:rsidRPr="00644CA8">
        <w:rPr>
          <w:rFonts w:cstheme="minorHAnsi"/>
          <w:sz w:val="20"/>
          <w:szCs w:val="20"/>
          <w:lang w:val="sk-SK"/>
        </w:rPr>
        <w:t xml:space="preserve">Zmluvu možno meniť podľa </w:t>
      </w:r>
      <w:r w:rsidR="0034036B" w:rsidRPr="00644CA8">
        <w:rPr>
          <w:rFonts w:cstheme="minorHAnsi"/>
          <w:sz w:val="20"/>
          <w:szCs w:val="20"/>
          <w:lang w:val="sk-SK"/>
        </w:rPr>
        <w:t>ustanovení Druhej časti bodu 7 týchto Podmienok.</w:t>
      </w:r>
    </w:p>
    <w:p w14:paraId="791F83B4" w14:textId="00372093" w:rsidR="00A73791" w:rsidRDefault="00A73791" w:rsidP="00E17C6A">
      <w:pPr>
        <w:pStyle w:val="Odsekzoznamu"/>
        <w:numPr>
          <w:ilvl w:val="0"/>
          <w:numId w:val="2"/>
        </w:numPr>
        <w:shd w:val="clear" w:color="auto" w:fill="FFFFFF"/>
        <w:spacing w:after="0" w:line="240" w:lineRule="auto"/>
        <w:jc w:val="both"/>
        <w:rPr>
          <w:rFonts w:cstheme="minorHAnsi"/>
          <w:sz w:val="20"/>
          <w:szCs w:val="20"/>
          <w:lang w:val="sk-SK"/>
        </w:rPr>
      </w:pPr>
      <w:r w:rsidRPr="00644CA8">
        <w:rPr>
          <w:rFonts w:cstheme="minorHAnsi"/>
          <w:sz w:val="20"/>
          <w:szCs w:val="20"/>
          <w:lang w:val="sk-SK"/>
        </w:rPr>
        <w:t>Zmluva sa vyhotovuje v dvoch vyhotoveniach, z ktorých každá zmluvná strana dostane po jednom vyhotovení.</w:t>
      </w:r>
    </w:p>
    <w:p w14:paraId="55062D3A" w14:textId="5FAB9CF1" w:rsidR="00FB5D53" w:rsidRPr="00EA0E06" w:rsidRDefault="00FB5D53" w:rsidP="00E17C6A">
      <w:pPr>
        <w:spacing w:line="240" w:lineRule="auto"/>
        <w:jc w:val="both"/>
        <w:rPr>
          <w:rFonts w:cstheme="minorHAnsi"/>
          <w:color w:val="FF0000"/>
        </w:rPr>
      </w:pPr>
    </w:p>
    <w:sectPr w:rsidR="00FB5D53" w:rsidRPr="00EA0E06" w:rsidSect="007F3883">
      <w:headerReference w:type="default" r:id="rId7"/>
      <w:footerReference w:type="default" r:id="rId8"/>
      <w:pgSz w:w="12240" w:h="15840"/>
      <w:pgMar w:top="426"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58B4" w14:textId="77777777" w:rsidR="00C20539" w:rsidRDefault="00C20539" w:rsidP="00181085">
      <w:pPr>
        <w:spacing w:after="0" w:line="240" w:lineRule="auto"/>
      </w:pPr>
      <w:r>
        <w:separator/>
      </w:r>
    </w:p>
  </w:endnote>
  <w:endnote w:type="continuationSeparator" w:id="0">
    <w:p w14:paraId="3F2D9075" w14:textId="77777777" w:rsidR="00C20539" w:rsidRDefault="00C20539" w:rsidP="0018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107990"/>
      <w:docPartObj>
        <w:docPartGallery w:val="Page Numbers (Bottom of Page)"/>
        <w:docPartUnique/>
      </w:docPartObj>
    </w:sdtPr>
    <w:sdtContent>
      <w:p w14:paraId="607A2B6F" w14:textId="792CAF7A" w:rsidR="00181085" w:rsidRDefault="00181085">
        <w:pPr>
          <w:pStyle w:val="Pta"/>
          <w:jc w:val="center"/>
        </w:pPr>
        <w:r>
          <w:fldChar w:fldCharType="begin"/>
        </w:r>
        <w:r>
          <w:instrText>PAGE   \* MERGEFORMAT</w:instrText>
        </w:r>
        <w:r>
          <w:fldChar w:fldCharType="separate"/>
        </w:r>
        <w:r>
          <w:rPr>
            <w:lang w:val="sk-SK"/>
          </w:rPr>
          <w:t>2</w:t>
        </w:r>
        <w:r>
          <w:fldChar w:fldCharType="end"/>
        </w:r>
        <w:r>
          <w:t xml:space="preserve"> z 7</w:t>
        </w:r>
      </w:p>
    </w:sdtContent>
  </w:sdt>
  <w:p w14:paraId="0C43EDA1" w14:textId="0BF750D0" w:rsidR="00181085" w:rsidRPr="00181085" w:rsidRDefault="00181085">
    <w:pPr>
      <w:pStyle w:val="Pta"/>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75F5" w14:textId="77777777" w:rsidR="00C20539" w:rsidRDefault="00C20539" w:rsidP="00181085">
      <w:pPr>
        <w:spacing w:after="0" w:line="240" w:lineRule="auto"/>
      </w:pPr>
      <w:r>
        <w:separator/>
      </w:r>
    </w:p>
  </w:footnote>
  <w:footnote w:type="continuationSeparator" w:id="0">
    <w:p w14:paraId="55A3783A" w14:textId="77777777" w:rsidR="00C20539" w:rsidRDefault="00C20539" w:rsidP="00181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CEE7" w14:textId="77777777" w:rsidR="00181085" w:rsidRDefault="00181085" w:rsidP="00DE4BDA">
    <w:pPr>
      <w:pStyle w:val="Hlavika"/>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B52"/>
    <w:multiLevelType w:val="hybridMultilevel"/>
    <w:tmpl w:val="E3302374"/>
    <w:lvl w:ilvl="0" w:tplc="C34CF23E">
      <w:start w:val="1"/>
      <w:numFmt w:val="upperRoman"/>
      <w:lvlText w:val="%1."/>
      <w:lvlJc w:val="left"/>
      <w:pPr>
        <w:ind w:left="5475" w:hanging="720"/>
      </w:pPr>
      <w:rPr>
        <w:rFonts w:hint="default"/>
      </w:rPr>
    </w:lvl>
    <w:lvl w:ilvl="1" w:tplc="04090019" w:tentative="1">
      <w:start w:val="1"/>
      <w:numFmt w:val="lowerLetter"/>
      <w:lvlText w:val="%2."/>
      <w:lvlJc w:val="left"/>
      <w:pPr>
        <w:ind w:left="5835" w:hanging="360"/>
      </w:pPr>
    </w:lvl>
    <w:lvl w:ilvl="2" w:tplc="0409001B" w:tentative="1">
      <w:start w:val="1"/>
      <w:numFmt w:val="lowerRoman"/>
      <w:lvlText w:val="%3."/>
      <w:lvlJc w:val="right"/>
      <w:pPr>
        <w:ind w:left="6555" w:hanging="180"/>
      </w:pPr>
    </w:lvl>
    <w:lvl w:ilvl="3" w:tplc="0409000F" w:tentative="1">
      <w:start w:val="1"/>
      <w:numFmt w:val="decimal"/>
      <w:lvlText w:val="%4."/>
      <w:lvlJc w:val="left"/>
      <w:pPr>
        <w:ind w:left="7275" w:hanging="360"/>
      </w:pPr>
    </w:lvl>
    <w:lvl w:ilvl="4" w:tplc="04090019" w:tentative="1">
      <w:start w:val="1"/>
      <w:numFmt w:val="lowerLetter"/>
      <w:lvlText w:val="%5."/>
      <w:lvlJc w:val="left"/>
      <w:pPr>
        <w:ind w:left="7995" w:hanging="360"/>
      </w:pPr>
    </w:lvl>
    <w:lvl w:ilvl="5" w:tplc="0409001B" w:tentative="1">
      <w:start w:val="1"/>
      <w:numFmt w:val="lowerRoman"/>
      <w:lvlText w:val="%6."/>
      <w:lvlJc w:val="right"/>
      <w:pPr>
        <w:ind w:left="8715" w:hanging="180"/>
      </w:pPr>
    </w:lvl>
    <w:lvl w:ilvl="6" w:tplc="0409000F" w:tentative="1">
      <w:start w:val="1"/>
      <w:numFmt w:val="decimal"/>
      <w:lvlText w:val="%7."/>
      <w:lvlJc w:val="left"/>
      <w:pPr>
        <w:ind w:left="9435" w:hanging="360"/>
      </w:pPr>
    </w:lvl>
    <w:lvl w:ilvl="7" w:tplc="04090019" w:tentative="1">
      <w:start w:val="1"/>
      <w:numFmt w:val="lowerLetter"/>
      <w:lvlText w:val="%8."/>
      <w:lvlJc w:val="left"/>
      <w:pPr>
        <w:ind w:left="10155" w:hanging="360"/>
      </w:pPr>
    </w:lvl>
    <w:lvl w:ilvl="8" w:tplc="0409001B" w:tentative="1">
      <w:start w:val="1"/>
      <w:numFmt w:val="lowerRoman"/>
      <w:lvlText w:val="%9."/>
      <w:lvlJc w:val="right"/>
      <w:pPr>
        <w:ind w:left="10875" w:hanging="180"/>
      </w:pPr>
    </w:lvl>
  </w:abstractNum>
  <w:abstractNum w:abstractNumId="1" w15:restartNumberingAfterBreak="0">
    <w:nsid w:val="0748136E"/>
    <w:multiLevelType w:val="hybridMultilevel"/>
    <w:tmpl w:val="D09C8E6C"/>
    <w:lvl w:ilvl="0" w:tplc="3E06E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63FB4"/>
    <w:multiLevelType w:val="hybridMultilevel"/>
    <w:tmpl w:val="4FB8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725"/>
    <w:multiLevelType w:val="hybridMultilevel"/>
    <w:tmpl w:val="DB26E09E"/>
    <w:lvl w:ilvl="0" w:tplc="9CC0161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5E20C0"/>
    <w:multiLevelType w:val="hybridMultilevel"/>
    <w:tmpl w:val="1FAA3F00"/>
    <w:lvl w:ilvl="0" w:tplc="3E06E62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565A3"/>
    <w:multiLevelType w:val="hybridMultilevel"/>
    <w:tmpl w:val="1F3C8C8E"/>
    <w:lvl w:ilvl="0" w:tplc="74E4C5F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B012A"/>
    <w:multiLevelType w:val="hybridMultilevel"/>
    <w:tmpl w:val="FA0C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E3367"/>
    <w:multiLevelType w:val="hybridMultilevel"/>
    <w:tmpl w:val="F2B4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30113"/>
    <w:multiLevelType w:val="hybridMultilevel"/>
    <w:tmpl w:val="356C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E6778"/>
    <w:multiLevelType w:val="hybridMultilevel"/>
    <w:tmpl w:val="486A7E06"/>
    <w:lvl w:ilvl="0" w:tplc="48C287DA">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B1CF6"/>
    <w:multiLevelType w:val="hybridMultilevel"/>
    <w:tmpl w:val="7C28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3033F"/>
    <w:multiLevelType w:val="hybridMultilevel"/>
    <w:tmpl w:val="D2DA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56D58"/>
    <w:multiLevelType w:val="hybridMultilevel"/>
    <w:tmpl w:val="63E4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232D7"/>
    <w:multiLevelType w:val="hybridMultilevel"/>
    <w:tmpl w:val="5F34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678AC"/>
    <w:multiLevelType w:val="hybridMultilevel"/>
    <w:tmpl w:val="5B80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E66C4"/>
    <w:multiLevelType w:val="hybridMultilevel"/>
    <w:tmpl w:val="03F66618"/>
    <w:lvl w:ilvl="0" w:tplc="3E06E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F52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923F11"/>
    <w:multiLevelType w:val="hybridMultilevel"/>
    <w:tmpl w:val="80581F4A"/>
    <w:lvl w:ilvl="0" w:tplc="9CC016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24B6A"/>
    <w:multiLevelType w:val="hybridMultilevel"/>
    <w:tmpl w:val="DAA0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9479F"/>
    <w:multiLevelType w:val="hybridMultilevel"/>
    <w:tmpl w:val="68B8BA72"/>
    <w:lvl w:ilvl="0" w:tplc="A7CA9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C2103"/>
    <w:multiLevelType w:val="hybridMultilevel"/>
    <w:tmpl w:val="EDB00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A86AEB"/>
    <w:multiLevelType w:val="hybridMultilevel"/>
    <w:tmpl w:val="020824CC"/>
    <w:lvl w:ilvl="0" w:tplc="2B42EF4A">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9B64EA"/>
    <w:multiLevelType w:val="hybridMultilevel"/>
    <w:tmpl w:val="AB96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226290">
    <w:abstractNumId w:val="8"/>
  </w:num>
  <w:num w:numId="2" w16cid:durableId="1424187383">
    <w:abstractNumId w:val="13"/>
  </w:num>
  <w:num w:numId="3" w16cid:durableId="1746099394">
    <w:abstractNumId w:val="5"/>
  </w:num>
  <w:num w:numId="4" w16cid:durableId="258832172">
    <w:abstractNumId w:val="1"/>
  </w:num>
  <w:num w:numId="5" w16cid:durableId="995298444">
    <w:abstractNumId w:val="4"/>
  </w:num>
  <w:num w:numId="6" w16cid:durableId="2111003903">
    <w:abstractNumId w:val="16"/>
  </w:num>
  <w:num w:numId="7" w16cid:durableId="784929977">
    <w:abstractNumId w:val="9"/>
  </w:num>
  <w:num w:numId="8" w16cid:durableId="1555312942">
    <w:abstractNumId w:val="20"/>
  </w:num>
  <w:num w:numId="9" w16cid:durableId="1176573758">
    <w:abstractNumId w:val="0"/>
  </w:num>
  <w:num w:numId="10" w16cid:durableId="1174615406">
    <w:abstractNumId w:val="15"/>
  </w:num>
  <w:num w:numId="11" w16cid:durableId="379280835">
    <w:abstractNumId w:val="21"/>
  </w:num>
  <w:num w:numId="12" w16cid:durableId="1992367253">
    <w:abstractNumId w:val="11"/>
  </w:num>
  <w:num w:numId="13" w16cid:durableId="726495605">
    <w:abstractNumId w:val="14"/>
  </w:num>
  <w:num w:numId="14" w16cid:durableId="1547721020">
    <w:abstractNumId w:val="2"/>
  </w:num>
  <w:num w:numId="15" w16cid:durableId="219024680">
    <w:abstractNumId w:val="18"/>
  </w:num>
  <w:num w:numId="16" w16cid:durableId="2031566742">
    <w:abstractNumId w:val="3"/>
  </w:num>
  <w:num w:numId="17" w16cid:durableId="854080634">
    <w:abstractNumId w:val="17"/>
  </w:num>
  <w:num w:numId="18" w16cid:durableId="1031958687">
    <w:abstractNumId w:val="12"/>
  </w:num>
  <w:num w:numId="19" w16cid:durableId="832138167">
    <w:abstractNumId w:val="6"/>
  </w:num>
  <w:num w:numId="20" w16cid:durableId="187640178">
    <w:abstractNumId w:val="7"/>
  </w:num>
  <w:num w:numId="21" w16cid:durableId="883836247">
    <w:abstractNumId w:val="19"/>
  </w:num>
  <w:num w:numId="22" w16cid:durableId="1337532811">
    <w:abstractNumId w:val="22"/>
  </w:num>
  <w:num w:numId="23" w16cid:durableId="1939291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8C"/>
    <w:rsid w:val="00027508"/>
    <w:rsid w:val="00031609"/>
    <w:rsid w:val="00037240"/>
    <w:rsid w:val="00041E08"/>
    <w:rsid w:val="00042CCC"/>
    <w:rsid w:val="00044703"/>
    <w:rsid w:val="000626A1"/>
    <w:rsid w:val="00075B6D"/>
    <w:rsid w:val="00084B43"/>
    <w:rsid w:val="000A3E79"/>
    <w:rsid w:val="000A5B30"/>
    <w:rsid w:val="000D3B9D"/>
    <w:rsid w:val="000D4E0E"/>
    <w:rsid w:val="000F7B81"/>
    <w:rsid w:val="00130D35"/>
    <w:rsid w:val="00133807"/>
    <w:rsid w:val="00133889"/>
    <w:rsid w:val="00152731"/>
    <w:rsid w:val="001611B6"/>
    <w:rsid w:val="00174248"/>
    <w:rsid w:val="00181085"/>
    <w:rsid w:val="00193AB0"/>
    <w:rsid w:val="001A15AC"/>
    <w:rsid w:val="001A5424"/>
    <w:rsid w:val="001E4E09"/>
    <w:rsid w:val="001E731F"/>
    <w:rsid w:val="001F5749"/>
    <w:rsid w:val="00212006"/>
    <w:rsid w:val="00212BFC"/>
    <w:rsid w:val="00223664"/>
    <w:rsid w:val="002248D5"/>
    <w:rsid w:val="0026075B"/>
    <w:rsid w:val="00263855"/>
    <w:rsid w:val="002A197A"/>
    <w:rsid w:val="002A4B84"/>
    <w:rsid w:val="002B1C17"/>
    <w:rsid w:val="002B288F"/>
    <w:rsid w:val="002B3424"/>
    <w:rsid w:val="002B46B8"/>
    <w:rsid w:val="002B4891"/>
    <w:rsid w:val="002C2632"/>
    <w:rsid w:val="002C3D05"/>
    <w:rsid w:val="002C706F"/>
    <w:rsid w:val="002D4C4D"/>
    <w:rsid w:val="002E6274"/>
    <w:rsid w:val="00301DA0"/>
    <w:rsid w:val="00306DD3"/>
    <w:rsid w:val="00306F6D"/>
    <w:rsid w:val="00313D44"/>
    <w:rsid w:val="00337CD7"/>
    <w:rsid w:val="0034036B"/>
    <w:rsid w:val="00345C2E"/>
    <w:rsid w:val="00363559"/>
    <w:rsid w:val="00365B19"/>
    <w:rsid w:val="003667CD"/>
    <w:rsid w:val="00373C1F"/>
    <w:rsid w:val="00380BE4"/>
    <w:rsid w:val="0038303D"/>
    <w:rsid w:val="003E1017"/>
    <w:rsid w:val="003E33C5"/>
    <w:rsid w:val="003F285C"/>
    <w:rsid w:val="004047DC"/>
    <w:rsid w:val="0041133E"/>
    <w:rsid w:val="0043166D"/>
    <w:rsid w:val="0043353D"/>
    <w:rsid w:val="0044392F"/>
    <w:rsid w:val="004470C6"/>
    <w:rsid w:val="00461050"/>
    <w:rsid w:val="00465265"/>
    <w:rsid w:val="0046684E"/>
    <w:rsid w:val="00467BC3"/>
    <w:rsid w:val="004749E0"/>
    <w:rsid w:val="0049060A"/>
    <w:rsid w:val="0049083C"/>
    <w:rsid w:val="00490A13"/>
    <w:rsid w:val="00491622"/>
    <w:rsid w:val="004A676C"/>
    <w:rsid w:val="004C05BA"/>
    <w:rsid w:val="004C36EF"/>
    <w:rsid w:val="004C61C8"/>
    <w:rsid w:val="004C6DBC"/>
    <w:rsid w:val="004E319D"/>
    <w:rsid w:val="004E6397"/>
    <w:rsid w:val="00507FC0"/>
    <w:rsid w:val="005140ED"/>
    <w:rsid w:val="00533B86"/>
    <w:rsid w:val="00534B8F"/>
    <w:rsid w:val="005354D3"/>
    <w:rsid w:val="00536BE9"/>
    <w:rsid w:val="00537D4F"/>
    <w:rsid w:val="0054302E"/>
    <w:rsid w:val="005430DE"/>
    <w:rsid w:val="00545CDB"/>
    <w:rsid w:val="00550FF1"/>
    <w:rsid w:val="00551AEF"/>
    <w:rsid w:val="005602A5"/>
    <w:rsid w:val="00563910"/>
    <w:rsid w:val="005909A3"/>
    <w:rsid w:val="005C2B1E"/>
    <w:rsid w:val="005C4BC7"/>
    <w:rsid w:val="005D25B4"/>
    <w:rsid w:val="005D74E8"/>
    <w:rsid w:val="005D7561"/>
    <w:rsid w:val="005E37D3"/>
    <w:rsid w:val="005E41AE"/>
    <w:rsid w:val="005E473E"/>
    <w:rsid w:val="005F2E17"/>
    <w:rsid w:val="005F5652"/>
    <w:rsid w:val="00601042"/>
    <w:rsid w:val="00603725"/>
    <w:rsid w:val="0063208B"/>
    <w:rsid w:val="006333D4"/>
    <w:rsid w:val="00644CA8"/>
    <w:rsid w:val="006561C4"/>
    <w:rsid w:val="006633E2"/>
    <w:rsid w:val="00677082"/>
    <w:rsid w:val="00687B22"/>
    <w:rsid w:val="00695B8C"/>
    <w:rsid w:val="006A573E"/>
    <w:rsid w:val="006B0365"/>
    <w:rsid w:val="006B46B7"/>
    <w:rsid w:val="006C59DD"/>
    <w:rsid w:val="006C5B67"/>
    <w:rsid w:val="006D2B8F"/>
    <w:rsid w:val="006E0CA8"/>
    <w:rsid w:val="006E2960"/>
    <w:rsid w:val="006E7302"/>
    <w:rsid w:val="006F4B44"/>
    <w:rsid w:val="006F7FA0"/>
    <w:rsid w:val="007023BD"/>
    <w:rsid w:val="007057B2"/>
    <w:rsid w:val="00713CB2"/>
    <w:rsid w:val="00717729"/>
    <w:rsid w:val="0072320D"/>
    <w:rsid w:val="007327AB"/>
    <w:rsid w:val="007545DA"/>
    <w:rsid w:val="007549C2"/>
    <w:rsid w:val="007728E9"/>
    <w:rsid w:val="00781436"/>
    <w:rsid w:val="007830C1"/>
    <w:rsid w:val="007840CA"/>
    <w:rsid w:val="00784F31"/>
    <w:rsid w:val="007972EB"/>
    <w:rsid w:val="007B7A9B"/>
    <w:rsid w:val="007D1984"/>
    <w:rsid w:val="007E446F"/>
    <w:rsid w:val="007F3883"/>
    <w:rsid w:val="007F3906"/>
    <w:rsid w:val="00807C6D"/>
    <w:rsid w:val="00812E15"/>
    <w:rsid w:val="008167A5"/>
    <w:rsid w:val="00835229"/>
    <w:rsid w:val="00845072"/>
    <w:rsid w:val="00853272"/>
    <w:rsid w:val="00856BB1"/>
    <w:rsid w:val="008612B1"/>
    <w:rsid w:val="00867B53"/>
    <w:rsid w:val="00871832"/>
    <w:rsid w:val="0089363E"/>
    <w:rsid w:val="008B44FC"/>
    <w:rsid w:val="008C618F"/>
    <w:rsid w:val="008D7CC3"/>
    <w:rsid w:val="008E7C6E"/>
    <w:rsid w:val="008F7507"/>
    <w:rsid w:val="00916B68"/>
    <w:rsid w:val="00917971"/>
    <w:rsid w:val="009212CA"/>
    <w:rsid w:val="00922730"/>
    <w:rsid w:val="00936ED2"/>
    <w:rsid w:val="00944AEF"/>
    <w:rsid w:val="00953823"/>
    <w:rsid w:val="00954CE1"/>
    <w:rsid w:val="00962F10"/>
    <w:rsid w:val="00963FEE"/>
    <w:rsid w:val="00981663"/>
    <w:rsid w:val="009839E4"/>
    <w:rsid w:val="00985C82"/>
    <w:rsid w:val="00995DE4"/>
    <w:rsid w:val="009A0F4F"/>
    <w:rsid w:val="009A155C"/>
    <w:rsid w:val="009A1A9C"/>
    <w:rsid w:val="009A5673"/>
    <w:rsid w:val="009B3C8B"/>
    <w:rsid w:val="009F7216"/>
    <w:rsid w:val="00A10C77"/>
    <w:rsid w:val="00A208FE"/>
    <w:rsid w:val="00A2663B"/>
    <w:rsid w:val="00A63707"/>
    <w:rsid w:val="00A66D1F"/>
    <w:rsid w:val="00A73791"/>
    <w:rsid w:val="00A83AC0"/>
    <w:rsid w:val="00A87E48"/>
    <w:rsid w:val="00A93898"/>
    <w:rsid w:val="00AA278C"/>
    <w:rsid w:val="00AC3741"/>
    <w:rsid w:val="00AE35EA"/>
    <w:rsid w:val="00AE3AD5"/>
    <w:rsid w:val="00AF0E03"/>
    <w:rsid w:val="00AF43B3"/>
    <w:rsid w:val="00AF7400"/>
    <w:rsid w:val="00B0168D"/>
    <w:rsid w:val="00B4584D"/>
    <w:rsid w:val="00B72281"/>
    <w:rsid w:val="00B84E8B"/>
    <w:rsid w:val="00B8770A"/>
    <w:rsid w:val="00B915D6"/>
    <w:rsid w:val="00B922E4"/>
    <w:rsid w:val="00BB4B09"/>
    <w:rsid w:val="00BE567B"/>
    <w:rsid w:val="00BF0E92"/>
    <w:rsid w:val="00BF5C6D"/>
    <w:rsid w:val="00C10A25"/>
    <w:rsid w:val="00C12F3B"/>
    <w:rsid w:val="00C20539"/>
    <w:rsid w:val="00C23592"/>
    <w:rsid w:val="00C25AEF"/>
    <w:rsid w:val="00C45F83"/>
    <w:rsid w:val="00C47F81"/>
    <w:rsid w:val="00C568D7"/>
    <w:rsid w:val="00C605C7"/>
    <w:rsid w:val="00C73311"/>
    <w:rsid w:val="00C873E5"/>
    <w:rsid w:val="00C9732A"/>
    <w:rsid w:val="00CA0269"/>
    <w:rsid w:val="00CB5E39"/>
    <w:rsid w:val="00CC14B7"/>
    <w:rsid w:val="00CC1586"/>
    <w:rsid w:val="00CC2F5C"/>
    <w:rsid w:val="00CF3B76"/>
    <w:rsid w:val="00D24A17"/>
    <w:rsid w:val="00D2525D"/>
    <w:rsid w:val="00D376D7"/>
    <w:rsid w:val="00D379D1"/>
    <w:rsid w:val="00D45C37"/>
    <w:rsid w:val="00D4754A"/>
    <w:rsid w:val="00D5237B"/>
    <w:rsid w:val="00D57EF2"/>
    <w:rsid w:val="00D65A92"/>
    <w:rsid w:val="00D76147"/>
    <w:rsid w:val="00D8732B"/>
    <w:rsid w:val="00D927CD"/>
    <w:rsid w:val="00D958FB"/>
    <w:rsid w:val="00D97DA7"/>
    <w:rsid w:val="00DB2A58"/>
    <w:rsid w:val="00DB3128"/>
    <w:rsid w:val="00DC4CD1"/>
    <w:rsid w:val="00DE4536"/>
    <w:rsid w:val="00DE4BDA"/>
    <w:rsid w:val="00DF21DC"/>
    <w:rsid w:val="00E022F9"/>
    <w:rsid w:val="00E10E66"/>
    <w:rsid w:val="00E10EEF"/>
    <w:rsid w:val="00E179A7"/>
    <w:rsid w:val="00E17C6A"/>
    <w:rsid w:val="00E34489"/>
    <w:rsid w:val="00E367A5"/>
    <w:rsid w:val="00E37CA3"/>
    <w:rsid w:val="00E536D0"/>
    <w:rsid w:val="00E5656A"/>
    <w:rsid w:val="00E6399A"/>
    <w:rsid w:val="00E654F6"/>
    <w:rsid w:val="00E757E7"/>
    <w:rsid w:val="00E80376"/>
    <w:rsid w:val="00E80D63"/>
    <w:rsid w:val="00E84ADF"/>
    <w:rsid w:val="00E91046"/>
    <w:rsid w:val="00E91441"/>
    <w:rsid w:val="00EA0E06"/>
    <w:rsid w:val="00EA6F3A"/>
    <w:rsid w:val="00EC5EC0"/>
    <w:rsid w:val="00EE3958"/>
    <w:rsid w:val="00EE6623"/>
    <w:rsid w:val="00EF532B"/>
    <w:rsid w:val="00F05B59"/>
    <w:rsid w:val="00F15FBE"/>
    <w:rsid w:val="00F34313"/>
    <w:rsid w:val="00F37C45"/>
    <w:rsid w:val="00F420FA"/>
    <w:rsid w:val="00F5660B"/>
    <w:rsid w:val="00F56C97"/>
    <w:rsid w:val="00F60E93"/>
    <w:rsid w:val="00F6530C"/>
    <w:rsid w:val="00F754ED"/>
    <w:rsid w:val="00F75EF2"/>
    <w:rsid w:val="00F83DD9"/>
    <w:rsid w:val="00F936A5"/>
    <w:rsid w:val="00F95998"/>
    <w:rsid w:val="00FA24D4"/>
    <w:rsid w:val="00FB1242"/>
    <w:rsid w:val="00FB5D53"/>
    <w:rsid w:val="00FD4B34"/>
    <w:rsid w:val="00FD5490"/>
    <w:rsid w:val="00FE50DB"/>
    <w:rsid w:val="00FE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EDF2"/>
  <w15:chartTrackingRefBased/>
  <w15:docId w15:val="{219FB90F-A242-4841-A396-3A7D125A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73C1F"/>
    <w:rPr>
      <w:color w:val="0563C1" w:themeColor="hyperlink"/>
      <w:u w:val="single"/>
    </w:rPr>
  </w:style>
  <w:style w:type="character" w:styleId="Nevyrieenzmienka">
    <w:name w:val="Unresolved Mention"/>
    <w:basedOn w:val="Predvolenpsmoodseku"/>
    <w:uiPriority w:val="99"/>
    <w:semiHidden/>
    <w:unhideWhenUsed/>
    <w:rsid w:val="00373C1F"/>
    <w:rPr>
      <w:color w:val="605E5C"/>
      <w:shd w:val="clear" w:color="auto" w:fill="E1DFDD"/>
    </w:rPr>
  </w:style>
  <w:style w:type="paragraph" w:styleId="Odsekzoznamu">
    <w:name w:val="List Paragraph"/>
    <w:basedOn w:val="Normlny"/>
    <w:uiPriority w:val="34"/>
    <w:qFormat/>
    <w:rsid w:val="007840CA"/>
    <w:pPr>
      <w:ind w:left="720"/>
      <w:contextualSpacing/>
    </w:pPr>
  </w:style>
  <w:style w:type="paragraph" w:styleId="Hlavika">
    <w:name w:val="header"/>
    <w:basedOn w:val="Normlny"/>
    <w:link w:val="HlavikaChar"/>
    <w:uiPriority w:val="99"/>
    <w:unhideWhenUsed/>
    <w:rsid w:val="00181085"/>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181085"/>
  </w:style>
  <w:style w:type="paragraph" w:styleId="Pta">
    <w:name w:val="footer"/>
    <w:basedOn w:val="Normlny"/>
    <w:link w:val="PtaChar"/>
    <w:uiPriority w:val="99"/>
    <w:unhideWhenUsed/>
    <w:rsid w:val="00181085"/>
    <w:pPr>
      <w:tabs>
        <w:tab w:val="center" w:pos="4680"/>
        <w:tab w:val="right" w:pos="9360"/>
      </w:tabs>
      <w:spacing w:after="0" w:line="240" w:lineRule="auto"/>
    </w:pPr>
  </w:style>
  <w:style w:type="character" w:customStyle="1" w:styleId="PtaChar">
    <w:name w:val="Päta Char"/>
    <w:basedOn w:val="Predvolenpsmoodseku"/>
    <w:link w:val="Pta"/>
    <w:uiPriority w:val="99"/>
    <w:rsid w:val="0018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498425">
      <w:bodyDiv w:val="1"/>
      <w:marLeft w:val="0"/>
      <w:marRight w:val="0"/>
      <w:marTop w:val="0"/>
      <w:marBottom w:val="0"/>
      <w:divBdr>
        <w:top w:val="none" w:sz="0" w:space="0" w:color="auto"/>
        <w:left w:val="none" w:sz="0" w:space="0" w:color="auto"/>
        <w:bottom w:val="none" w:sz="0" w:space="0" w:color="auto"/>
        <w:right w:val="none" w:sz="0" w:space="0" w:color="auto"/>
      </w:divBdr>
      <w:divsChild>
        <w:div w:id="1277638986">
          <w:marLeft w:val="0"/>
          <w:marRight w:val="0"/>
          <w:marTop w:val="0"/>
          <w:marBottom w:val="0"/>
          <w:divBdr>
            <w:top w:val="none" w:sz="0" w:space="0" w:color="auto"/>
            <w:left w:val="none" w:sz="0" w:space="0" w:color="auto"/>
            <w:bottom w:val="none" w:sz="0" w:space="0" w:color="auto"/>
            <w:right w:val="none" w:sz="0" w:space="0" w:color="auto"/>
          </w:divBdr>
        </w:div>
        <w:div w:id="1960449550">
          <w:marLeft w:val="0"/>
          <w:marRight w:val="0"/>
          <w:marTop w:val="0"/>
          <w:marBottom w:val="0"/>
          <w:divBdr>
            <w:top w:val="none" w:sz="0" w:space="0" w:color="auto"/>
            <w:left w:val="none" w:sz="0" w:space="0" w:color="auto"/>
            <w:bottom w:val="none" w:sz="0" w:space="0" w:color="auto"/>
            <w:right w:val="none" w:sz="0" w:space="0" w:color="auto"/>
          </w:divBdr>
        </w:div>
        <w:div w:id="950864960">
          <w:marLeft w:val="0"/>
          <w:marRight w:val="0"/>
          <w:marTop w:val="0"/>
          <w:marBottom w:val="0"/>
          <w:divBdr>
            <w:top w:val="none" w:sz="0" w:space="0" w:color="auto"/>
            <w:left w:val="none" w:sz="0" w:space="0" w:color="auto"/>
            <w:bottom w:val="none" w:sz="0" w:space="0" w:color="auto"/>
            <w:right w:val="none" w:sz="0" w:space="0" w:color="auto"/>
          </w:divBdr>
        </w:div>
        <w:div w:id="1937711989">
          <w:marLeft w:val="0"/>
          <w:marRight w:val="0"/>
          <w:marTop w:val="0"/>
          <w:marBottom w:val="0"/>
          <w:divBdr>
            <w:top w:val="none" w:sz="0" w:space="0" w:color="auto"/>
            <w:left w:val="none" w:sz="0" w:space="0" w:color="auto"/>
            <w:bottom w:val="none" w:sz="0" w:space="0" w:color="auto"/>
            <w:right w:val="none" w:sz="0" w:space="0" w:color="auto"/>
          </w:divBdr>
        </w:div>
        <w:div w:id="1240018422">
          <w:marLeft w:val="0"/>
          <w:marRight w:val="0"/>
          <w:marTop w:val="0"/>
          <w:marBottom w:val="0"/>
          <w:divBdr>
            <w:top w:val="none" w:sz="0" w:space="0" w:color="auto"/>
            <w:left w:val="none" w:sz="0" w:space="0" w:color="auto"/>
            <w:bottom w:val="none" w:sz="0" w:space="0" w:color="auto"/>
            <w:right w:val="none" w:sz="0" w:space="0" w:color="auto"/>
          </w:divBdr>
        </w:div>
        <w:div w:id="1360936747">
          <w:marLeft w:val="0"/>
          <w:marRight w:val="0"/>
          <w:marTop w:val="0"/>
          <w:marBottom w:val="0"/>
          <w:divBdr>
            <w:top w:val="none" w:sz="0" w:space="0" w:color="auto"/>
            <w:left w:val="none" w:sz="0" w:space="0" w:color="auto"/>
            <w:bottom w:val="none" w:sz="0" w:space="0" w:color="auto"/>
            <w:right w:val="none" w:sz="0" w:space="0" w:color="auto"/>
          </w:divBdr>
        </w:div>
        <w:div w:id="2024820412">
          <w:marLeft w:val="0"/>
          <w:marRight w:val="0"/>
          <w:marTop w:val="0"/>
          <w:marBottom w:val="0"/>
          <w:divBdr>
            <w:top w:val="none" w:sz="0" w:space="0" w:color="auto"/>
            <w:left w:val="none" w:sz="0" w:space="0" w:color="auto"/>
            <w:bottom w:val="none" w:sz="0" w:space="0" w:color="auto"/>
            <w:right w:val="none" w:sz="0" w:space="0" w:color="auto"/>
          </w:divBdr>
        </w:div>
        <w:div w:id="703211291">
          <w:marLeft w:val="0"/>
          <w:marRight w:val="0"/>
          <w:marTop w:val="0"/>
          <w:marBottom w:val="0"/>
          <w:divBdr>
            <w:top w:val="none" w:sz="0" w:space="0" w:color="auto"/>
            <w:left w:val="none" w:sz="0" w:space="0" w:color="auto"/>
            <w:bottom w:val="none" w:sz="0" w:space="0" w:color="auto"/>
            <w:right w:val="none" w:sz="0" w:space="0" w:color="auto"/>
          </w:divBdr>
        </w:div>
        <w:div w:id="1112090854">
          <w:marLeft w:val="0"/>
          <w:marRight w:val="0"/>
          <w:marTop w:val="0"/>
          <w:marBottom w:val="0"/>
          <w:divBdr>
            <w:top w:val="none" w:sz="0" w:space="0" w:color="auto"/>
            <w:left w:val="none" w:sz="0" w:space="0" w:color="auto"/>
            <w:bottom w:val="none" w:sz="0" w:space="0" w:color="auto"/>
            <w:right w:val="none" w:sz="0" w:space="0" w:color="auto"/>
          </w:divBdr>
        </w:div>
        <w:div w:id="328412179">
          <w:marLeft w:val="0"/>
          <w:marRight w:val="0"/>
          <w:marTop w:val="0"/>
          <w:marBottom w:val="0"/>
          <w:divBdr>
            <w:top w:val="none" w:sz="0" w:space="0" w:color="auto"/>
            <w:left w:val="none" w:sz="0" w:space="0" w:color="auto"/>
            <w:bottom w:val="none" w:sz="0" w:space="0" w:color="auto"/>
            <w:right w:val="none" w:sz="0" w:space="0" w:color="auto"/>
          </w:divBdr>
        </w:div>
        <w:div w:id="1779637386">
          <w:marLeft w:val="0"/>
          <w:marRight w:val="0"/>
          <w:marTop w:val="0"/>
          <w:marBottom w:val="0"/>
          <w:divBdr>
            <w:top w:val="none" w:sz="0" w:space="0" w:color="auto"/>
            <w:left w:val="none" w:sz="0" w:space="0" w:color="auto"/>
            <w:bottom w:val="none" w:sz="0" w:space="0" w:color="auto"/>
            <w:right w:val="none" w:sz="0" w:space="0" w:color="auto"/>
          </w:divBdr>
        </w:div>
        <w:div w:id="1483230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3098</TotalTime>
  <Pages>7</Pages>
  <Words>3297</Words>
  <Characters>18798</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Nagy</dc:creator>
  <cp:keywords/>
  <dc:description/>
  <cp:lastModifiedBy>Tomáš Nagy</cp:lastModifiedBy>
  <cp:revision>282</cp:revision>
  <dcterms:created xsi:type="dcterms:W3CDTF">2022-06-30T11:29:00Z</dcterms:created>
  <dcterms:modified xsi:type="dcterms:W3CDTF">2022-07-26T09:59:00Z</dcterms:modified>
</cp:coreProperties>
</file>